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57" w:rsidRPr="00492E57" w:rsidRDefault="00492E57" w:rsidP="00492E57">
      <w:pPr>
        <w:jc w:val="center"/>
        <w:rPr>
          <w:b/>
          <w:sz w:val="24"/>
          <w:szCs w:val="24"/>
        </w:rPr>
      </w:pPr>
      <w:r w:rsidRPr="00492E57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492E57" w:rsidRDefault="00492E57" w:rsidP="00492E57">
      <w:pPr>
        <w:jc w:val="center"/>
        <w:rPr>
          <w:b/>
          <w:sz w:val="24"/>
          <w:szCs w:val="24"/>
        </w:rPr>
      </w:pPr>
      <w:r w:rsidRPr="00492E57">
        <w:rPr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492E57">
        <w:rPr>
          <w:b/>
          <w:sz w:val="24"/>
          <w:szCs w:val="24"/>
        </w:rPr>
        <w:t>а</w:t>
      </w:r>
      <w:proofErr w:type="gramStart"/>
      <w:r w:rsidRPr="00492E57">
        <w:rPr>
          <w:b/>
          <w:sz w:val="24"/>
          <w:szCs w:val="24"/>
        </w:rPr>
        <w:t>.И</w:t>
      </w:r>
      <w:proofErr w:type="gramEnd"/>
      <w:r w:rsidRPr="00492E57">
        <w:rPr>
          <w:b/>
          <w:sz w:val="24"/>
          <w:szCs w:val="24"/>
        </w:rPr>
        <w:t>льич</w:t>
      </w:r>
      <w:proofErr w:type="spellEnd"/>
      <w:r w:rsidRPr="00492E57">
        <w:rPr>
          <w:b/>
          <w:sz w:val="24"/>
          <w:szCs w:val="24"/>
        </w:rPr>
        <w:t>»</w:t>
      </w:r>
    </w:p>
    <w:tbl>
      <w:tblPr>
        <w:tblW w:w="0" w:type="auto"/>
        <w:tblInd w:w="1101" w:type="dxa"/>
        <w:tblLayout w:type="fixed"/>
        <w:tblLook w:val="04A0"/>
      </w:tblPr>
      <w:tblGrid>
        <w:gridCol w:w="4819"/>
        <w:gridCol w:w="142"/>
        <w:gridCol w:w="3402"/>
        <w:gridCol w:w="1276"/>
        <w:gridCol w:w="3402"/>
      </w:tblGrid>
      <w:tr w:rsidR="003D1F61" w:rsidTr="003D1F61">
        <w:trPr>
          <w:gridAfter w:val="2"/>
          <w:wAfter w:w="4678" w:type="dxa"/>
        </w:trPr>
        <w:tc>
          <w:tcPr>
            <w:tcW w:w="4819" w:type="dxa"/>
          </w:tcPr>
          <w:p w:rsidR="003D1F61" w:rsidRDefault="003D1F61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D1F61" w:rsidRDefault="003D1F61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61" w:rsidRPr="00056EB7" w:rsidTr="003D1F61">
        <w:tc>
          <w:tcPr>
            <w:tcW w:w="4961" w:type="dxa"/>
            <w:gridSpan w:val="2"/>
          </w:tcPr>
          <w:p w:rsidR="003D1F61" w:rsidRPr="00056EB7" w:rsidRDefault="003D1F61" w:rsidP="003362C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3D1F61" w:rsidRPr="00056EB7" w:rsidRDefault="003D1F61" w:rsidP="003D1F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Хыбыртова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Ф.Р.</w:t>
            </w:r>
          </w:p>
          <w:p w:rsidR="003D1F61" w:rsidRDefault="003D1F61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 от 28» августа 2023 г.</w:t>
            </w:r>
          </w:p>
          <w:p w:rsidR="003D1F61" w:rsidRDefault="003D1F61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3D1F61" w:rsidRPr="00056EB7" w:rsidRDefault="003D1F61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3D1F61" w:rsidRDefault="003D1F61" w:rsidP="003D1F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3D1F61" w:rsidRDefault="003D1F61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1F61" w:rsidRPr="00056EB7" w:rsidRDefault="003D1F61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>Приказ № 58-а от «29» августа 2023 г.</w:t>
            </w:r>
          </w:p>
          <w:p w:rsidR="003D1F61" w:rsidRPr="00056EB7" w:rsidRDefault="003D1F61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1F61" w:rsidRDefault="003D1F61" w:rsidP="00492E57">
      <w:pPr>
        <w:spacing w:after="160" w:line="259" w:lineRule="auto"/>
        <w:jc w:val="center"/>
        <w:rPr>
          <w:b/>
          <w:sz w:val="32"/>
          <w:szCs w:val="32"/>
        </w:rPr>
      </w:pPr>
    </w:p>
    <w:p w:rsidR="00492E57" w:rsidRPr="00492E57" w:rsidRDefault="00492E57" w:rsidP="00492E57">
      <w:pPr>
        <w:spacing w:after="160" w:line="259" w:lineRule="auto"/>
        <w:jc w:val="center"/>
        <w:rPr>
          <w:b/>
          <w:sz w:val="32"/>
          <w:szCs w:val="32"/>
        </w:rPr>
      </w:pPr>
      <w:r w:rsidRPr="00492E57">
        <w:rPr>
          <w:b/>
          <w:sz w:val="32"/>
          <w:szCs w:val="32"/>
        </w:rPr>
        <w:t xml:space="preserve">РАБОЧАЯ ПРОГРАММА </w:t>
      </w:r>
    </w:p>
    <w:p w:rsidR="00492E57" w:rsidRPr="00492E57" w:rsidRDefault="00492E57" w:rsidP="00492E57">
      <w:pPr>
        <w:spacing w:after="160" w:line="259" w:lineRule="auto"/>
        <w:jc w:val="center"/>
        <w:rPr>
          <w:b/>
          <w:sz w:val="32"/>
          <w:szCs w:val="32"/>
        </w:rPr>
      </w:pPr>
      <w:r w:rsidRPr="00492E57">
        <w:rPr>
          <w:b/>
          <w:sz w:val="32"/>
          <w:szCs w:val="32"/>
        </w:rPr>
        <w:t xml:space="preserve">ПО РОДНОМУ ЯЗЫКУ </w:t>
      </w:r>
    </w:p>
    <w:p w:rsidR="00492E57" w:rsidRPr="00492E57" w:rsidRDefault="00492E57" w:rsidP="00492E57">
      <w:pPr>
        <w:spacing w:after="160" w:line="259" w:lineRule="auto"/>
        <w:jc w:val="center"/>
        <w:rPr>
          <w:b/>
          <w:sz w:val="32"/>
          <w:szCs w:val="32"/>
        </w:rPr>
      </w:pPr>
      <w:r w:rsidRPr="00492E57">
        <w:rPr>
          <w:b/>
          <w:sz w:val="32"/>
          <w:szCs w:val="32"/>
        </w:rPr>
        <w:t>4 класс</w:t>
      </w:r>
    </w:p>
    <w:p w:rsidR="00492E57" w:rsidRDefault="00492E57" w:rsidP="00492E57">
      <w:pPr>
        <w:spacing w:after="160" w:line="259" w:lineRule="auto"/>
        <w:jc w:val="center"/>
        <w:rPr>
          <w:b/>
          <w:sz w:val="24"/>
          <w:szCs w:val="24"/>
        </w:rPr>
      </w:pPr>
    </w:p>
    <w:p w:rsidR="00492E57" w:rsidRDefault="00492E57" w:rsidP="00492E57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Учитель: Хыбыртова Ф.Р.</w:t>
      </w:r>
      <w:bookmarkStart w:id="0" w:name="_GoBack"/>
      <w:bookmarkEnd w:id="0"/>
    </w:p>
    <w:p w:rsidR="00492E57" w:rsidRDefault="00492E57" w:rsidP="00492E57">
      <w:pPr>
        <w:spacing w:after="160" w:line="259" w:lineRule="auto"/>
        <w:jc w:val="center"/>
        <w:rPr>
          <w:b/>
          <w:sz w:val="24"/>
          <w:szCs w:val="24"/>
        </w:rPr>
      </w:pPr>
    </w:p>
    <w:p w:rsidR="00492E57" w:rsidRDefault="00492E57" w:rsidP="00492E57">
      <w:pPr>
        <w:spacing w:after="160" w:line="259" w:lineRule="auto"/>
        <w:jc w:val="center"/>
        <w:rPr>
          <w:b/>
          <w:sz w:val="24"/>
          <w:szCs w:val="24"/>
        </w:rPr>
      </w:pPr>
    </w:p>
    <w:p w:rsidR="00492E57" w:rsidRDefault="00492E57" w:rsidP="00492E57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 Ильич</w:t>
      </w:r>
    </w:p>
    <w:p w:rsidR="00492E57" w:rsidRPr="00492E57" w:rsidRDefault="00492E57" w:rsidP="00492E57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2023-2024 уч. г</w:t>
      </w:r>
      <w:r w:rsidRPr="00492E57">
        <w:rPr>
          <w:b/>
          <w:sz w:val="24"/>
          <w:szCs w:val="24"/>
        </w:rPr>
        <w:br w:type="page"/>
      </w:r>
    </w:p>
    <w:p w:rsidR="00E60F96" w:rsidRPr="00C05F3B" w:rsidRDefault="00E60F96" w:rsidP="00E60F9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jc w:val="center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E60F96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МБОУ «СОШ </w:t>
      </w:r>
      <w:proofErr w:type="spellStart"/>
      <w:r w:rsidRPr="00C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а.Ильич</w:t>
      </w:r>
      <w:proofErr w:type="spellEnd"/>
      <w:r w:rsidRPr="00C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2023- 2024 учебный год по родному  карачаевскому языку для 4го </w:t>
      </w:r>
      <w:proofErr w:type="spellStart"/>
      <w:r w:rsidRPr="00C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05F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сформирован в соответствии с реализацией Федерального закона 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287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 № 64100), Примерной программы воспитания (утверждена решением ФУМО по общему образованию от 2 июня 2020 г.) и с учётом Концепции преподавания родного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ОБЩАЯ ХАРАКТЕРИСТИКА УЧЕБНОГО ПРЕДМЕТА «РОДНОЙ ЯЗЫК (</w:t>
      </w:r>
      <w:r w:rsidRPr="00C05F3B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)»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ориентирована на сопровождение и поддержку курса русского языка, входящего в предметную область «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 и литература». Цели курса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родного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 в рамках образовательной области «Родной язык и родная литература» имеют специфику, обусловленную дополнительным по 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Курс «Родной язык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)» направлен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)» не ущемляет права обучающихся, изучающих иные родные языки (не русский). Поэтому учебное время, отведённое на изучение данной дисциплины, не может рассматриваться как время для углублённого изучения основного курса «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язык».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 содержании курса «Родной язык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)»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одного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языка, в частности те языковые аспекты, которые обнаруживают прямую, непосредственную культурно-историческую обусловленность.  </w:t>
      </w:r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ЦЕЛИ ИЗУЧЕНИЯ УЧЕБНОГО ПРЕДМЕТА «РОДНОЙ ЯЗЫК (</w:t>
      </w:r>
      <w:r w:rsidRPr="00C05F3B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)»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Целями изучения родного языка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 по программам основного общего образования являются:</w:t>
      </w:r>
    </w:p>
    <w:p w:rsidR="00E60F96" w:rsidRPr="00C05F3B" w:rsidRDefault="00E60F96" w:rsidP="00E60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воспитание гражданина и патриота; формирование российской гражданской идентичности в поликультурном и многоконфессиональном обществе; развитие представлений о 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карачаевскому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E60F96" w:rsidRPr="00C05F3B" w:rsidRDefault="00E60F96" w:rsidP="00E60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расширение  знаний  о  национальной  специфике  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 и языковых единицах, прежде всего о лексике и фразеологии с национально-культурным компонентом значения; о таких явлениях и категориях современного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литературного языка, которые обеспечивают его нормативное, уместное, этичное использование в различных сферах и ситуациях общения; об основных нормах русского литературного языка; о национальных особенностях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речевого этикета;</w:t>
      </w:r>
      <w:proofErr w:type="gramEnd"/>
    </w:p>
    <w:p w:rsidR="00E60F96" w:rsidRPr="00C05F3B" w:rsidRDefault="00E60F96" w:rsidP="00E60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совершенствование коммуникативных умений и культуры речи, обеспечивающих свободное владение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карачаевским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60F96" w:rsidRPr="00C05F3B" w:rsidRDefault="00E60F96" w:rsidP="00E60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совершенствование познавательных и интеллектуальных умений опознавать,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E60F96" w:rsidRPr="00C05F3B" w:rsidRDefault="00E60F96" w:rsidP="00E60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 xml:space="preserve">совершенствование текстовой деятельности; развитие умений функциональной грамотности осуществлять информационный поиск, извлекать и преобразовывать необходимую информацию; понимать и использовать тексты разных форматов (сплошной,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несплошной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текст,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инфографика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 др.);</w:t>
      </w:r>
    </w:p>
    <w:p w:rsidR="00E60F96" w:rsidRPr="00C05F3B" w:rsidRDefault="00E60F96" w:rsidP="00E60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развитие проектного и исследовательского мышления, приобретение практического опыта  исследовательской  работы по родному языку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карачаевскому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), воспитание самостоятельности в приобретении знаний.</w:t>
      </w:r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ОСНОВНЫЕ СОДЕРЖАТЕЛЬНЫЕ ЛИНИИ ПРОГРАММЫ УЧЕБНОГО  ПРЕДМЕТА «</w:t>
      </w:r>
      <w:r w:rsidRPr="00C05F3B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 xml:space="preserve"> РОДНОЙ ЯЗЫК»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Как курс, имеющий частный характер, школьный курс родного русского языка опирается на содержание основного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курса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,п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редставленного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в образовательной области «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Карачаевский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 и литература», сопровождает и поддерживает его.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Основные содержательные линии настоящей программы (блоки программы) соотносятся с основными содержательными линиями основного курса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одного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 на уровне основного общего образования, но не дублируют их в полном объёме и имеют преимущественно практико-ориентированный характер.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 соответствии с этим в программе выделяются следующие блоки.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 первом блоке — «Язык и культура» — 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национально-культурную специфику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одного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языка, обеспечит овладение нормами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одного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речевого этикета в различных сферах общения, выявление общего и специфического в языках и культурах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 других народов России и мира, овладение культурой межнационального общения.</w:t>
      </w:r>
      <w:proofErr w:type="gramEnd"/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Второй блок — «Культура речи» — ориентирован на формирование у учащихся ответственного и осознанного отношения к использованию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одного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 во всех сферах жизни, повышение речевой культуры подрастающего поколения, практическое овладение культурой речи: навыками сознательного использования норм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одного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литературного языка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литературного языка и совершенствование умений пользоваться ими.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В третьем блоке — «Речь. Речевая деятельность. Текст» — представлено содержание, направленное на совершенствование видов речевой деятельности в их взаимосвязи и культуры устной и письменной речи, развитие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МЕСТО УЧЕБНОГО ПРЕДМЕТА «РОДНОЙ ЯЗЫК (</w:t>
      </w:r>
      <w:r w:rsidRPr="00C05F3B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карачаевского</w:t>
      </w: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)» В УЧЕБНОМ ПЛАНЕ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предмет «Родной язык (</w:t>
      </w:r>
      <w:proofErr w:type="spellStart"/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карачаекский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)» входит в предметную область «Родной язык и родная литература» и является обязательным для изучения.</w:t>
      </w:r>
    </w:p>
    <w:p w:rsidR="00E60F96" w:rsidRPr="00C05F3B" w:rsidRDefault="00E60F96" w:rsidP="00E60F96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Содержание учебного предмета «Родной язык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)», представленное в рабочей программе, соответствует ФГОС ООО, Примерной основной образовательной программе основного общего образования и рассчитано на общую учебную нагрузку в 5 классе в объеме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34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часов.</w:t>
      </w:r>
    </w:p>
    <w:p w:rsidR="00E60F96" w:rsidRPr="00C05F3B" w:rsidRDefault="00E60F96" w:rsidP="00E60F9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СОДЕРЖАНИЕ УЧЕБНОГО ПРЕДМЕТА 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Раздел 1. Язык и культура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 — национальный язык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народа. Роль родного языка в жизни человека.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Карачаевский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Карачаевский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 — язык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карачаевской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художественной литературы.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Краткая история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карачаевской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письменности. 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Язык как зеркало национальной культуры. Слово как хранилище материальной и духовной культуры народа.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Слова, обозначающие предметы и явления традиционного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быта (национальную одежду, пищу, игры, народные танцы и т.п.), слова с национально-культурным компонентом значения, народно-поэтические символы, народно-поэтические эпитеты, прецедентные имена в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карачаевских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народных и литературных сказках, народных песнях, былинах, художественной литературе.</w:t>
      </w:r>
      <w:proofErr w:type="gramEnd"/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 xml:space="preserve">Национальная специфика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карачаевской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загадки.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Крылатые слова и выражения из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карачаевских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народных и литературных сказок, источники, значение и употребление в современных ситуациях речевого общения.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Карачаевские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пословицы и поговорки как воплощение опыта, наблюдений, оценок, народного ума и особенностей национальной культуры народа.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Карачаевские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имена. Имена исконно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карачаевские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 и заимствованные, краткие сведения по их этимологии. Имена, которые не являются исконно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карачаевскими</w:t>
      </w:r>
      <w:proofErr w:type="gramStart"/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,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но воспринимаются как таковые. Имена, входящие в состав пословиц и поговорок, и имеющие в силу этого определённую стилистическую окраску.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Общеизвестные старинные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карачаевские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города. Происхождение их названий.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Ознакомление с историей и этимологией некоторых слов.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Раздел 2. Культура речи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Основные орфоэпические нормы современного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карачаевского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Постоянное и подвижное ударение в именах существительных, именах прилагательных, глаголах. Омографы:  ударение как маркер смысла слова. Произносительные варианты орфоэпической нормы.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Основные лексические нормы современного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литературного языка. Лексические нормы употребления имён существительных, прилагательных, глаголов в современном </w:t>
      </w:r>
      <w:proofErr w:type="gramStart"/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карачаевским</w:t>
      </w:r>
      <w:proofErr w:type="gramEnd"/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литературном языке. Стилистические варианты лексической нормы (книжный, общеупотребительный‚ разговорный и просторечный) употребления имён существительных, прилагательных, глаголов в речи. Типичные примеры нарушения лексической нормы, связанные с употреблением имён существительных, прилагательных, глаголов в современном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карачаевском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литературном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Правила речевого этикета: нормы и традиции. Устойчивые формулы речевого этикета в общении. Обращение в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карачаевском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речевом этикете. История этикетной формулы обращения в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карачаевском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Раздел 3. Речь. Речевая деятельность. Текст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Язык и речь. Средства выразительной устной речи (тон, тембр, темп), способы тренировки (скороговорки). Интонация и жесты.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Текст. Композиционные формы описания, повествования, рассуждения.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Функциональные разновидности языка. Разговорная речь. Просьба, извинение как жанры разговорной речи.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Официально-деловой стиль. Объявление (устное и письменное).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Учебно-научный стиль. План ответа на уроке, план текста.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Публицистический стиль. Устное выступление. Девиз, слоган.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Язык художественной  литературы. Литературная  сказка. Рассказ.</w:t>
      </w:r>
    </w:p>
    <w:p w:rsidR="00E60F96" w:rsidRPr="00C05F3B" w:rsidRDefault="00E60F96" w:rsidP="00E60F96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  </w:t>
      </w:r>
    </w:p>
    <w:p w:rsidR="00E60F96" w:rsidRPr="00C05F3B" w:rsidRDefault="00E60F96" w:rsidP="00E60F9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Изучение учебного предмета «Родной язык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)» в 4 классе направлено на достижение обучающимися следующих личностных,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Личностные результаты освоения программы по родному языку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карачаевскому</w:t>
      </w:r>
      <w:proofErr w:type="gramStart"/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Личностные результаты освоения рабочей программы по родному языку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карачаевскому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) для основного общего образования должны отражать готовность обучающихся руководствоваться системой позитивных ценностных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       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гражданского воспитания: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карачаевском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языке;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неприятие любых форм экстремизма, дискриминации;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понимание роли различных социальных институтов в жизни человека;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формируемое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в том числе на основе примеров из литературных произведений, написанных на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карачаевском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языке;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готовность к разнообразной совместной деятельности, стремление к взаимопониманию и взаимопомощи;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активное участие в школьном самоуправлении; </w:t>
      </w:r>
    </w:p>
    <w:p w:rsidR="00E60F96" w:rsidRPr="00C05F3B" w:rsidRDefault="00E60F96" w:rsidP="00E60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волонтёрство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патриотического воспитания:</w:t>
      </w:r>
    </w:p>
    <w:p w:rsidR="00E60F96" w:rsidRPr="00C05F3B" w:rsidRDefault="00E60F96" w:rsidP="00E60F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понимание роли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 как государственного языка Российской Федерации и языка межнационального общения народов России; </w:t>
      </w:r>
    </w:p>
    <w:p w:rsidR="00E60F96" w:rsidRPr="00C05F3B" w:rsidRDefault="00E60F96" w:rsidP="00E60F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проявление интереса к познанию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языка, к истории и культуре Российской Федерации, культуре своего края, народов России в контексте учебного предмета «Родной язык (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карачаевский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)»; </w:t>
      </w:r>
    </w:p>
    <w:p w:rsidR="00E60F96" w:rsidRPr="00C05F3B" w:rsidRDefault="00E60F96" w:rsidP="00E60F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ценностное отношение к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одному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 </w:t>
      </w:r>
    </w:p>
    <w:p w:rsidR="00E60F96" w:rsidRPr="00C05F3B" w:rsidRDefault="00E60F96" w:rsidP="00E60F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духовно-нравственного воспитания:</w:t>
      </w:r>
    </w:p>
    <w:p w:rsidR="00E60F96" w:rsidRPr="00C05F3B" w:rsidRDefault="00E60F96" w:rsidP="00E60F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 </w:t>
      </w:r>
    </w:p>
    <w:p w:rsidR="00E60F96" w:rsidRPr="00C05F3B" w:rsidRDefault="00E60F96" w:rsidP="00E60F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 </w:t>
      </w:r>
    </w:p>
    <w:p w:rsidR="00E60F96" w:rsidRPr="00C05F3B" w:rsidRDefault="00E60F96" w:rsidP="00E60F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активное неприятие асоциальных поступков; </w:t>
      </w:r>
    </w:p>
    <w:p w:rsidR="00E60F96" w:rsidRPr="00C05F3B" w:rsidRDefault="00E60F96" w:rsidP="00E60F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свобода и ответственность личности в условиях индивидуального и общественного пространства;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эстетического воспитания:</w:t>
      </w:r>
    </w:p>
    <w:p w:rsidR="00E60F96" w:rsidRPr="00C05F3B" w:rsidRDefault="00E60F96" w:rsidP="00E60F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восприимчивость к разным видам искусства, традициям и творчеству своего и других народов; </w:t>
      </w:r>
    </w:p>
    <w:p w:rsidR="00E60F96" w:rsidRPr="00C05F3B" w:rsidRDefault="00E60F96" w:rsidP="00E60F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понимание эмоционального воздействия искусства; </w:t>
      </w:r>
    </w:p>
    <w:p w:rsidR="00E60F96" w:rsidRPr="00C05F3B" w:rsidRDefault="00E60F96" w:rsidP="00E60F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осознание важности художественной культуры как средства коммуникации и самовыражения; </w:t>
      </w:r>
    </w:p>
    <w:p w:rsidR="00E60F96" w:rsidRPr="00C05F3B" w:rsidRDefault="00E60F96" w:rsidP="00E60F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осознание важности русского языка как средства коммуникации и самовыражения; </w:t>
      </w:r>
    </w:p>
    <w:p w:rsidR="00E60F96" w:rsidRPr="00C05F3B" w:rsidRDefault="00E60F96" w:rsidP="00E60F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E60F96" w:rsidRPr="00C05F3B" w:rsidRDefault="00E60F96" w:rsidP="00E60F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стремление к самовыражению в разных видах искусства;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E60F96" w:rsidRPr="00C05F3B" w:rsidRDefault="00E60F96" w:rsidP="00E60F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60F96" w:rsidRPr="00C05F3B" w:rsidRDefault="00E60F96" w:rsidP="00E60F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умение принимать себя и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других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не осуждая;</w:t>
      </w:r>
    </w:p>
    <w:p w:rsidR="00E60F96" w:rsidRPr="00C05F3B" w:rsidRDefault="00E60F96" w:rsidP="00E60F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одном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языке;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трудового воспитания:</w:t>
      </w:r>
    </w:p>
    <w:p w:rsidR="00E60F96" w:rsidRPr="00C05F3B" w:rsidRDefault="00E60F96" w:rsidP="00E60F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60F96" w:rsidRPr="00C05F3B" w:rsidRDefault="00E60F96" w:rsidP="00E60F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экологического воспитания:</w:t>
      </w:r>
    </w:p>
    <w:p w:rsidR="00E60F96" w:rsidRPr="00C05F3B" w:rsidRDefault="00E60F96" w:rsidP="00E60F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E60F96" w:rsidRPr="00C05F3B" w:rsidRDefault="00E60F96" w:rsidP="00E60F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ценности научного познания:</w:t>
      </w:r>
    </w:p>
    <w:p w:rsidR="00E60F96" w:rsidRPr="00C05F3B" w:rsidRDefault="00E60F96" w:rsidP="00E60F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 </w:t>
      </w:r>
    </w:p>
    <w:p w:rsidR="00E60F96" w:rsidRPr="00C05F3B" w:rsidRDefault="00E60F96" w:rsidP="00E60F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овладение языковой и читательской культурой, навыками чтения как средства познания мира; </w:t>
      </w:r>
    </w:p>
    <w:p w:rsidR="00E60F96" w:rsidRPr="00C05F3B" w:rsidRDefault="00E60F96" w:rsidP="00E60F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овладение основными навыками исследовательской деятельности с учётом специфики школьного языкового образования; </w:t>
      </w:r>
    </w:p>
    <w:p w:rsidR="00E60F96" w:rsidRPr="00C05F3B" w:rsidRDefault="00E60F96" w:rsidP="00E60F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Личностные результаты, обеспечивающие </w:t>
      </w: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адаптацию обучающегося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к изменяющимся условиям социальной и природной среды:</w:t>
      </w:r>
    </w:p>
    <w:p w:rsidR="00E60F96" w:rsidRPr="00C05F3B" w:rsidRDefault="00E60F96" w:rsidP="00E60F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60F96" w:rsidRPr="00C05F3B" w:rsidRDefault="00E60F96" w:rsidP="00E60F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способность обучающихся к взаимодействию в условиях неопределённости, открытость опыту и знаниям других;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E60F96" w:rsidRPr="00C05F3B" w:rsidRDefault="00E60F96" w:rsidP="00E60F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E60F96" w:rsidRPr="00C05F3B" w:rsidRDefault="00E60F96" w:rsidP="00E60F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60F96" w:rsidRPr="00C05F3B" w:rsidRDefault="00E60F96" w:rsidP="00E60F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Овладение универсальными учебными </w:t>
      </w: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познавательными действиями.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Базовые логические действия:</w:t>
      </w:r>
    </w:p>
    <w:p w:rsidR="00E60F96" w:rsidRPr="00C05F3B" w:rsidRDefault="00E60F96" w:rsidP="00E60F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E60F96" w:rsidRPr="00C05F3B" w:rsidRDefault="00E60F96" w:rsidP="00E60F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60F96" w:rsidRPr="00C05F3B" w:rsidRDefault="00E60F96" w:rsidP="00E60F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E60F96" w:rsidRPr="00C05F3B" w:rsidRDefault="00E60F96" w:rsidP="00E60F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выявлять дефицит информации, необходимой для решения поставленной учебной задачи;</w:t>
      </w:r>
    </w:p>
    <w:p w:rsidR="00E60F96" w:rsidRPr="00C05F3B" w:rsidRDefault="00E60F96" w:rsidP="00E60F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60F96" w:rsidRPr="00C05F3B" w:rsidRDefault="00E60F96" w:rsidP="00E60F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составлять алгоритм действий и использовать его для решения учебных задач;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E60F96" w:rsidRPr="00C05F3B" w:rsidRDefault="00E60F96" w:rsidP="00E60F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использовать различные виды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60F96" w:rsidRPr="00C05F3B" w:rsidRDefault="00E60F96" w:rsidP="00E60F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эффективно запоминать и систематизировать информацию.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Овладение универсальными учебными </w:t>
      </w: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коммуникативными действиями.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Общение: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воспринимать и формулировать суждения, выражать эмоции в соответствии с условиями и целями общения; 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выражать себя (свою точку зрения) в диалогах и дискуссиях, в устной монологической речи и в письменных текстах;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распознавать невербальные средства общения, понимать значение социальных знаков;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60F96" w:rsidRPr="00C05F3B" w:rsidRDefault="00E60F96" w:rsidP="00E60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:rsidR="00E60F96" w:rsidRPr="00C05F3B" w:rsidRDefault="00E60F96" w:rsidP="00E60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60F96" w:rsidRPr="00C05F3B" w:rsidRDefault="00E60F96" w:rsidP="00E60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принимать цель совместной деятельности, коллективно планировать и выполнять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нескольких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E60F96" w:rsidRPr="00C05F3B" w:rsidRDefault="00E60F96" w:rsidP="00E60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60F96" w:rsidRPr="00C05F3B" w:rsidRDefault="00E60F96" w:rsidP="00E60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60F96" w:rsidRPr="00C05F3B" w:rsidRDefault="00E60F96" w:rsidP="00E60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Овладение универсальными учебными </w:t>
      </w: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регулятивными действиями.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Самоорганизация:</w:t>
      </w:r>
    </w:p>
    <w:p w:rsidR="00E60F96" w:rsidRPr="00C05F3B" w:rsidRDefault="00E60F96" w:rsidP="00E60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выявлять проблемы для решения в учебных и жизненных ситуациях;</w:t>
      </w:r>
    </w:p>
    <w:p w:rsidR="00E60F96" w:rsidRPr="00C05F3B" w:rsidRDefault="00E60F96" w:rsidP="00E60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60F96" w:rsidRPr="00C05F3B" w:rsidRDefault="00E60F96" w:rsidP="00E60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60F96" w:rsidRPr="00C05F3B" w:rsidRDefault="00E60F96" w:rsidP="00E60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E60F96" w:rsidRPr="00C05F3B" w:rsidRDefault="00E60F96" w:rsidP="00E60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делать выбор и брать ответственность за решение.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Самоконтроль:</w:t>
      </w:r>
    </w:p>
    <w:p w:rsidR="00E60F96" w:rsidRPr="00C05F3B" w:rsidRDefault="00E60F96" w:rsidP="00E60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 рефлексии;</w:t>
      </w:r>
    </w:p>
    <w:p w:rsidR="00E60F96" w:rsidRPr="00C05F3B" w:rsidRDefault="00E60F96" w:rsidP="00E60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давать адекватную оценку учебной ситуации и предлагать план её изменения;</w:t>
      </w:r>
    </w:p>
    <w:p w:rsidR="00E60F96" w:rsidRPr="00C05F3B" w:rsidRDefault="00E60F96" w:rsidP="00E60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60F96" w:rsidRPr="00C05F3B" w:rsidRDefault="00E60F96" w:rsidP="00E60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объяснять причины достижения (</w:t>
      </w:r>
      <w:proofErr w:type="spell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Эмоциональный интеллект:</w:t>
      </w:r>
    </w:p>
    <w:p w:rsidR="00E60F96" w:rsidRPr="00C05F3B" w:rsidRDefault="00E60F96" w:rsidP="00E60F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развивать способность управлять собственными эмоциями и эмоциями других;</w:t>
      </w:r>
    </w:p>
    <w:p w:rsidR="00E60F96" w:rsidRPr="00C05F3B" w:rsidRDefault="00E60F96" w:rsidP="00E60F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i/>
          <w:iCs/>
          <w:color w:val="000000"/>
          <w:sz w:val="28"/>
          <w:szCs w:val="28"/>
          <w:lang w:eastAsia="ru-RU"/>
        </w:rPr>
        <w:t>Принятие себя и других:</w:t>
      </w:r>
    </w:p>
    <w:p w:rsidR="00E60F96" w:rsidRPr="00C05F3B" w:rsidRDefault="00E60F96" w:rsidP="00E60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осознанно относиться к другому человеку и его мнению; </w:t>
      </w:r>
    </w:p>
    <w:p w:rsidR="00E60F96" w:rsidRPr="00C05F3B" w:rsidRDefault="00E60F96" w:rsidP="00E60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признавать своё и чужое право на ошибку;</w:t>
      </w:r>
    </w:p>
    <w:p w:rsidR="00E60F96" w:rsidRPr="00C05F3B" w:rsidRDefault="00E60F96" w:rsidP="00E60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принимать себя и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других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не осуждая; </w:t>
      </w:r>
    </w:p>
    <w:p w:rsidR="00E60F96" w:rsidRPr="00C05F3B" w:rsidRDefault="00E60F96" w:rsidP="00E60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проявлять открытость;</w:t>
      </w:r>
    </w:p>
    <w:p w:rsidR="00E60F96" w:rsidRPr="00C05F3B" w:rsidRDefault="00E60F96" w:rsidP="00E60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осознавать невозможность контролировать всё вокруг.</w:t>
      </w:r>
    </w:p>
    <w:p w:rsidR="00E60F96" w:rsidRPr="00C05F3B" w:rsidRDefault="00E60F96" w:rsidP="00E60F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Язык и культура: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характеризовать роль русского родного языка в жизни общества и государства, в современном мире, в жизни человека; осознавать важность бережного отношения к родному языку;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приводить примеры, доказывающие, что изучение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 позволяет лучше узнать историю и культуру страны (в рамках изученного);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распознавать и правильно объяснять значения изученных слов с национально-культурным компонентом;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распознавать и характеризовать слова с живой внутренней формой, специфическим оценочно-характеризующим значением (в рамках изученного); понимать и объяснять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распознавать крылатые слова и выражения из русских народных и литературных сказок; пословицы и поговорки, объяснять их значения (в рамках изученного), правильно употреблять их в речи;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иметь представление о личных именах исконно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карачаевских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 заимствованных (в рамках изученного), именах, входящих в состав пословиц и поговорок и имеющих в силу этого определённую стилистическую окраску;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понимать и объяснять взаимосвязь происхождения названий старинных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карачаевских </w:t>
      </w:r>
      <w:proofErr w:type="spellStart"/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селении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</w:t>
      </w:r>
      <w:proofErr w:type="spell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истории народа, истории языка (в рамках изученного);</w:t>
      </w:r>
    </w:p>
    <w:p w:rsidR="00E60F96" w:rsidRPr="00C05F3B" w:rsidRDefault="00E60F96" w:rsidP="00E60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использовать толковые словари, словари пословиц и поговорок; словари синонимов, антонимов; словари эпитетов, метафор и сравнений;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Культура речи: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иметь общее представление о современном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карачаевском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литературном языке;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иметь общее представление о показателях хорошей и правильной речи;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иметь общее представление о роли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И. Семенова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в развитии современного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литературного языка (в рамках изученного);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различать постоянное и подвижное ударение в именах существительных, именах прилагательных, глаголах (в рамках изученного); соблюдать нормы ударения в отдельных грамматических формах имён существительных, прилагательных, глаголов (в рамках изученного); анализировать смыслоразличительную роль ударения на примере омографов; корректно употреблять омографы в письменной речи;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соблюдать нормы употребления синонимов‚ антонимов, омонимов (в рамках 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карачаевского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языка;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различать типичные речевые ошибки;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ошибки в устной и письменной речи;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соблюдать этикетные формы и формулы обращения в официальной и неофициальной речевой ситуации; современные формулы обращения к незнакомому человеку; соблюдать принципы этикетного общения, лежащие в основе национального речевого этикета; соблюдать 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карачаевскую </w:t>
      </w: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этикетную вербальную и невербальную манеру общения;</w:t>
      </w:r>
    </w:p>
    <w:p w:rsidR="00E60F96" w:rsidRPr="00C05F3B" w:rsidRDefault="00E60F96" w:rsidP="00E60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мультимедийные; использовать орфографические словари и справочники по пунктуации.</w:t>
      </w:r>
    </w:p>
    <w:p w:rsidR="00E60F96" w:rsidRPr="00C05F3B" w:rsidRDefault="00E60F96" w:rsidP="00E60F96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Речь. Речевая деятельность. Текст:</w:t>
      </w:r>
    </w:p>
    <w:p w:rsidR="00E60F96" w:rsidRPr="00C05F3B" w:rsidRDefault="00E60F96" w:rsidP="00E60F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lastRenderedPageBreak/>
        <w:t>использовать разные виды речевой деятельности для решения учебных задач; владеть элементами интонации; выразительно читать тексты; уместно использовать коммуникативные стратегии и тактики устного общения (просьба, принесение извинений); инициировать диалог и поддерживать его, сохранять инициативу в диалоге, завершать диалог;</w:t>
      </w:r>
    </w:p>
    <w:p w:rsidR="00E60F96" w:rsidRPr="00C05F3B" w:rsidRDefault="00E60F96" w:rsidP="00E60F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анализировать и создавать (в том числе с опорой на образец) тексты разных функционально-смысловых типов речи; составлять планы разных видов; план устного ответа на уроке, план прочитанного текста;</w:t>
      </w:r>
    </w:p>
    <w:p w:rsidR="00E60F96" w:rsidRPr="00C05F3B" w:rsidRDefault="00E60F96" w:rsidP="00E60F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создавать объявления (в устной и письменной форме) с учётом речевой ситуации;</w:t>
      </w:r>
    </w:p>
    <w:p w:rsidR="00E60F96" w:rsidRPr="00C05F3B" w:rsidRDefault="00E60F96" w:rsidP="00E60F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распознавать и создавать тексты публицистических жанров (девиз, слоган);</w:t>
      </w:r>
    </w:p>
    <w:p w:rsidR="00E60F96" w:rsidRPr="00C05F3B" w:rsidRDefault="00E60F96" w:rsidP="00E60F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:rsidR="00E60F96" w:rsidRPr="00C05F3B" w:rsidRDefault="00E60F96" w:rsidP="00E60F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редактировать собственные тексты с целью совершенствования их содержания и формы; сопоставлять черновой и </w:t>
      </w:r>
      <w:proofErr w:type="gramStart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отредактированный</w:t>
      </w:r>
      <w:proofErr w:type="gramEnd"/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тексты;</w:t>
      </w:r>
    </w:p>
    <w:p w:rsidR="00E60F96" w:rsidRPr="00C05F3B" w:rsidRDefault="00E60F96" w:rsidP="00E60F9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5F3B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создавать тексты как результат проектной (исследовательской) деятельности; оформлять результаты проекта (исследования), представлять их в устной форме</w:t>
      </w:r>
      <w:r w:rsidRPr="00C05F3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60F96" w:rsidRDefault="00E60F96"/>
    <w:p w:rsidR="004E5B26" w:rsidRDefault="004E5B26"/>
    <w:p w:rsidR="004E5B26" w:rsidRDefault="004E5B26"/>
    <w:p w:rsidR="004E5B26" w:rsidRDefault="004E5B26"/>
    <w:p w:rsidR="004E5B26" w:rsidRDefault="004E5B26"/>
    <w:p w:rsidR="004E5B26" w:rsidRDefault="004E5B26"/>
    <w:p w:rsidR="004E5B26" w:rsidRDefault="004E5B26"/>
    <w:p w:rsidR="004E5B26" w:rsidRDefault="004E5B26"/>
    <w:p w:rsidR="004E5B26" w:rsidRDefault="004E5B26"/>
    <w:p w:rsidR="004E5B26" w:rsidRPr="004E5B26" w:rsidRDefault="004E5B26" w:rsidP="004E5B26">
      <w:pPr>
        <w:jc w:val="center"/>
        <w:rPr>
          <w:sz w:val="44"/>
          <w:szCs w:val="44"/>
        </w:rPr>
      </w:pPr>
      <w:r w:rsidRPr="004E5B26">
        <w:rPr>
          <w:sz w:val="44"/>
          <w:szCs w:val="44"/>
        </w:rPr>
        <w:lastRenderedPageBreak/>
        <w:t>Кале</w:t>
      </w:r>
      <w:r>
        <w:rPr>
          <w:sz w:val="44"/>
          <w:szCs w:val="44"/>
        </w:rPr>
        <w:t>ндарно-тематическое планирование</w:t>
      </w:r>
    </w:p>
    <w:p w:rsidR="004E5B26" w:rsidRDefault="004E5B26"/>
    <w:tbl>
      <w:tblPr>
        <w:tblW w:w="15160" w:type="dxa"/>
        <w:shd w:val="clear" w:color="auto" w:fill="F6FA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9095"/>
        <w:gridCol w:w="2268"/>
        <w:gridCol w:w="2694"/>
      </w:tblGrid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Звуки и буквы. Слог ударение перенос слова. Правописание глухих согласных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12.09.2023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Части речи. Синтактическое значение существительное. Простые составные существительные.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26.09.2023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Число в имен существительных. Правописание существительного.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10.10.2023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 xml:space="preserve">Множественное и единственное </w:t>
            </w:r>
            <w:proofErr w:type="spellStart"/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чило</w:t>
            </w:r>
            <w:proofErr w:type="spellEnd"/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 xml:space="preserve"> у существительных. Падежи.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24.10.2023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Морфологический разбор существительного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07.11.2023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Контрольный диктант. Тема «Существительное».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14.11.2023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Заимствованные нарицательные и собственные имена существительные.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21.11.2023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Падежи в именах существительных. Подлежащее. Формы существительного.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28.11.2023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Простые, составные прилагательные.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05.12.2023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Заимствованные прилагательные. Правописание прилагательных.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12.12.2023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Контрольный диктант. Тема « Имя прилагательное»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19.12.2023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Числительное. Значение имен числительных.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26.12.2023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Собирательные, количественные, порядковые числительные.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09.01.2024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Простые, составные числительные.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16.01.2024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Сочинение «</w:t>
            </w:r>
            <w:proofErr w:type="spellStart"/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Кьышныкелгени</w:t>
            </w:r>
            <w:proofErr w:type="spellEnd"/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23.01.2024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Числительное как член предложение. Стили в числительных.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30.01.2024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Морфологические признаки числительных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06.02.2024</w:t>
            </w:r>
          </w:p>
        </w:tc>
      </w:tr>
      <w:tr w:rsidR="004E5B26" w:rsidRPr="004E5B26" w:rsidTr="004E5B26">
        <w:trPr>
          <w:trHeight w:val="750"/>
        </w:trPr>
        <w:tc>
          <w:tcPr>
            <w:tcW w:w="1103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95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Контрольный диктант. Тема « Числительное»</w:t>
            </w:r>
          </w:p>
        </w:tc>
        <w:tc>
          <w:tcPr>
            <w:tcW w:w="2268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BE3F2"/>
              <w:left w:val="single" w:sz="6" w:space="0" w:color="CBE3F2"/>
              <w:bottom w:val="single" w:sz="6" w:space="0" w:color="CBE3F2"/>
              <w:right w:val="single" w:sz="6" w:space="0" w:color="CBE3F2"/>
            </w:tcBorders>
            <w:shd w:val="clear" w:color="auto" w:fill="F6FA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B26" w:rsidRPr="004E5B26" w:rsidRDefault="004E5B26" w:rsidP="004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</w:pPr>
            <w:r w:rsidRPr="004E5B26">
              <w:rPr>
                <w:rFonts w:ascii="Times New Roman" w:eastAsia="Times New Roman" w:hAnsi="Times New Roman" w:cs="Times New Roman"/>
                <w:color w:val="264150"/>
                <w:sz w:val="28"/>
                <w:szCs w:val="28"/>
                <w:lang w:eastAsia="ru-RU"/>
              </w:rPr>
              <w:t>13.02.2024</w:t>
            </w:r>
          </w:p>
        </w:tc>
      </w:tr>
    </w:tbl>
    <w:p w:rsidR="004E5B26" w:rsidRPr="004E5B26" w:rsidRDefault="004E5B26">
      <w:pPr>
        <w:rPr>
          <w:sz w:val="28"/>
          <w:szCs w:val="28"/>
        </w:rPr>
      </w:pPr>
    </w:p>
    <w:p w:rsidR="004E5B26" w:rsidRPr="004E5B26" w:rsidRDefault="004E5B26">
      <w:pPr>
        <w:rPr>
          <w:sz w:val="28"/>
          <w:szCs w:val="28"/>
        </w:rPr>
      </w:pPr>
    </w:p>
    <w:sectPr w:rsidR="004E5B26" w:rsidRPr="004E5B26" w:rsidSect="004E5B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B0D" w:rsidRDefault="001B0B0D" w:rsidP="004E5B26">
      <w:pPr>
        <w:spacing w:after="0" w:line="240" w:lineRule="auto"/>
      </w:pPr>
      <w:r>
        <w:separator/>
      </w:r>
    </w:p>
  </w:endnote>
  <w:endnote w:type="continuationSeparator" w:id="1">
    <w:p w:rsidR="001B0B0D" w:rsidRDefault="001B0B0D" w:rsidP="004E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B0D" w:rsidRDefault="001B0B0D" w:rsidP="004E5B26">
      <w:pPr>
        <w:spacing w:after="0" w:line="240" w:lineRule="auto"/>
      </w:pPr>
      <w:r>
        <w:separator/>
      </w:r>
    </w:p>
  </w:footnote>
  <w:footnote w:type="continuationSeparator" w:id="1">
    <w:p w:rsidR="001B0B0D" w:rsidRDefault="001B0B0D" w:rsidP="004E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85C"/>
    <w:multiLevelType w:val="multilevel"/>
    <w:tmpl w:val="D80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64044"/>
    <w:multiLevelType w:val="multilevel"/>
    <w:tmpl w:val="3FF285E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115C5"/>
    <w:multiLevelType w:val="multilevel"/>
    <w:tmpl w:val="BBF4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44E86"/>
    <w:multiLevelType w:val="multilevel"/>
    <w:tmpl w:val="5FE8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D6C92"/>
    <w:multiLevelType w:val="multilevel"/>
    <w:tmpl w:val="D10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74F36"/>
    <w:multiLevelType w:val="multilevel"/>
    <w:tmpl w:val="4594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210A8"/>
    <w:multiLevelType w:val="multilevel"/>
    <w:tmpl w:val="681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CA4303"/>
    <w:multiLevelType w:val="multilevel"/>
    <w:tmpl w:val="2BC8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F0B24"/>
    <w:multiLevelType w:val="multilevel"/>
    <w:tmpl w:val="4C6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E1CC0"/>
    <w:multiLevelType w:val="multilevel"/>
    <w:tmpl w:val="5ACE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E480B"/>
    <w:multiLevelType w:val="multilevel"/>
    <w:tmpl w:val="2F4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55A6C"/>
    <w:multiLevelType w:val="multilevel"/>
    <w:tmpl w:val="7640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A61FB"/>
    <w:multiLevelType w:val="multilevel"/>
    <w:tmpl w:val="711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92D0F"/>
    <w:multiLevelType w:val="multilevel"/>
    <w:tmpl w:val="B8D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324B7"/>
    <w:multiLevelType w:val="multilevel"/>
    <w:tmpl w:val="773A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3277BA"/>
    <w:multiLevelType w:val="multilevel"/>
    <w:tmpl w:val="D36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86822"/>
    <w:multiLevelType w:val="multilevel"/>
    <w:tmpl w:val="441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120318"/>
    <w:multiLevelType w:val="multilevel"/>
    <w:tmpl w:val="E358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0770D"/>
    <w:multiLevelType w:val="multilevel"/>
    <w:tmpl w:val="DA1C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98010F"/>
    <w:multiLevelType w:val="multilevel"/>
    <w:tmpl w:val="85C0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C97F9E"/>
    <w:multiLevelType w:val="multilevel"/>
    <w:tmpl w:val="4A7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92E0D"/>
    <w:multiLevelType w:val="multilevel"/>
    <w:tmpl w:val="DCF6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21"/>
  </w:num>
  <w:num w:numId="7">
    <w:abstractNumId w:val="15"/>
  </w:num>
  <w:num w:numId="8">
    <w:abstractNumId w:val="18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  <w:num w:numId="14">
    <w:abstractNumId w:val="20"/>
  </w:num>
  <w:num w:numId="15">
    <w:abstractNumId w:val="14"/>
  </w:num>
  <w:num w:numId="16">
    <w:abstractNumId w:val="0"/>
  </w:num>
  <w:num w:numId="17">
    <w:abstractNumId w:val="19"/>
  </w:num>
  <w:num w:numId="18">
    <w:abstractNumId w:val="17"/>
  </w:num>
  <w:num w:numId="19">
    <w:abstractNumId w:val="8"/>
  </w:num>
  <w:num w:numId="20">
    <w:abstractNumId w:val="6"/>
  </w:num>
  <w:num w:numId="21">
    <w:abstractNumId w:val="16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FC5"/>
    <w:rsid w:val="000D6D39"/>
    <w:rsid w:val="001B0B0D"/>
    <w:rsid w:val="003D1F61"/>
    <w:rsid w:val="00492E57"/>
    <w:rsid w:val="004E5B26"/>
    <w:rsid w:val="00712D66"/>
    <w:rsid w:val="008F3FC5"/>
    <w:rsid w:val="00BA031E"/>
    <w:rsid w:val="00E6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B26"/>
  </w:style>
  <w:style w:type="paragraph" w:styleId="a5">
    <w:name w:val="footer"/>
    <w:basedOn w:val="a"/>
    <w:link w:val="a6"/>
    <w:uiPriority w:val="99"/>
    <w:unhideWhenUsed/>
    <w:rsid w:val="004E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629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single" w:sz="6" w:space="15" w:color="CBE3F2"/>
                <w:bottom w:val="single" w:sz="6" w:space="0" w:color="CBE3F2"/>
                <w:right w:val="single" w:sz="6" w:space="15" w:color="CBE3F2"/>
              </w:divBdr>
            </w:div>
          </w:divsChild>
        </w:div>
        <w:div w:id="213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8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983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single" w:sz="6" w:space="15" w:color="CBE3F2"/>
                <w:bottom w:val="single" w:sz="6" w:space="0" w:color="CBE3F2"/>
                <w:right w:val="single" w:sz="6" w:space="15" w:color="CBE3F2"/>
              </w:divBdr>
            </w:div>
          </w:divsChild>
        </w:div>
        <w:div w:id="130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5297</Words>
  <Characters>30198</Characters>
  <Application>Microsoft Office Word</Application>
  <DocSecurity>0</DocSecurity>
  <Lines>251</Lines>
  <Paragraphs>70</Paragraphs>
  <ScaleCrop>false</ScaleCrop>
  <Company>SPecialiST RePack</Company>
  <LinksUpToDate>false</LinksUpToDate>
  <CharactersWithSpaces>35425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5</cp:revision>
  <dcterms:created xsi:type="dcterms:W3CDTF">2023-10-10T09:32:00Z</dcterms:created>
  <dcterms:modified xsi:type="dcterms:W3CDTF">2023-10-10T11:34:00Z</dcterms:modified>
</cp:coreProperties>
</file>