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4C" w:rsidRPr="00BD74BB" w:rsidRDefault="00CA2A4C" w:rsidP="00CA2A4C">
      <w:pPr>
        <w:spacing w:after="0" w:line="408" w:lineRule="auto"/>
        <w:jc w:val="center"/>
      </w:pPr>
      <w:r w:rsidRPr="00BD74B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A2A4C" w:rsidRPr="00BD74BB" w:rsidRDefault="00CA2A4C" w:rsidP="00CA2A4C">
      <w:pPr>
        <w:spacing w:after="0" w:line="408" w:lineRule="auto"/>
        <w:ind w:left="120"/>
        <w:jc w:val="center"/>
      </w:pPr>
      <w:r w:rsidRPr="00BD74BB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BD74BB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Карачаево-Черкесской Республики </w:t>
      </w:r>
      <w:bookmarkEnd w:id="0"/>
      <w:r w:rsidRPr="00BD74B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A2A4C" w:rsidRPr="00BD74BB" w:rsidRDefault="00CA2A4C" w:rsidP="00CA2A4C">
      <w:pPr>
        <w:spacing w:after="0" w:line="408" w:lineRule="auto"/>
        <w:ind w:left="120"/>
        <w:jc w:val="center"/>
      </w:pPr>
      <w:r w:rsidRPr="00BD74BB">
        <w:rPr>
          <w:rFonts w:ascii="Times New Roman" w:hAnsi="Times New Roman"/>
          <w:b/>
          <w:color w:val="000000"/>
          <w:sz w:val="28"/>
        </w:rPr>
        <w:t xml:space="preserve">‌Муниципальное бюджетное общеобразовательное учреждение </w:t>
      </w:r>
      <w:r w:rsidRPr="00BD74BB">
        <w:rPr>
          <w:sz w:val="28"/>
        </w:rPr>
        <w:br/>
      </w:r>
      <w:bookmarkStart w:id="1" w:name="34df4a62-8dcd-4a78-a0bb-c2323fe584ec"/>
      <w:r w:rsidRPr="00BD74BB">
        <w:rPr>
          <w:rFonts w:ascii="Times New Roman" w:hAnsi="Times New Roman"/>
          <w:b/>
          <w:color w:val="000000"/>
          <w:sz w:val="28"/>
        </w:rPr>
        <w:t xml:space="preserve"> " Средняя общеобразовательная школа </w:t>
      </w:r>
      <w:proofErr w:type="spellStart"/>
      <w:r w:rsidRPr="00BD74BB">
        <w:rPr>
          <w:rFonts w:ascii="Times New Roman" w:hAnsi="Times New Roman"/>
          <w:b/>
          <w:color w:val="000000"/>
          <w:sz w:val="28"/>
        </w:rPr>
        <w:t>а</w:t>
      </w:r>
      <w:proofErr w:type="gramStart"/>
      <w:r w:rsidRPr="00BD74BB">
        <w:rPr>
          <w:rFonts w:ascii="Times New Roman" w:hAnsi="Times New Roman"/>
          <w:b/>
          <w:color w:val="000000"/>
          <w:sz w:val="28"/>
        </w:rPr>
        <w:t>.И</w:t>
      </w:r>
      <w:proofErr w:type="gramEnd"/>
      <w:r w:rsidRPr="00BD74BB">
        <w:rPr>
          <w:rFonts w:ascii="Times New Roman" w:hAnsi="Times New Roman"/>
          <w:b/>
          <w:color w:val="000000"/>
          <w:sz w:val="28"/>
        </w:rPr>
        <w:t>льич</w:t>
      </w:r>
      <w:proofErr w:type="spellEnd"/>
      <w:r w:rsidRPr="00BD74BB">
        <w:rPr>
          <w:rFonts w:ascii="Times New Roman" w:hAnsi="Times New Roman"/>
          <w:b/>
          <w:color w:val="000000"/>
          <w:sz w:val="28"/>
        </w:rPr>
        <w:t>"</w:t>
      </w:r>
      <w:bookmarkEnd w:id="1"/>
      <w:r w:rsidRPr="00BD74BB">
        <w:rPr>
          <w:rFonts w:ascii="Times New Roman" w:hAnsi="Times New Roman"/>
          <w:b/>
          <w:color w:val="000000"/>
          <w:sz w:val="28"/>
        </w:rPr>
        <w:t>‌</w:t>
      </w:r>
      <w:r w:rsidRPr="00BD74BB">
        <w:rPr>
          <w:rFonts w:ascii="Times New Roman" w:hAnsi="Times New Roman"/>
          <w:color w:val="000000"/>
          <w:sz w:val="28"/>
        </w:rPr>
        <w:t>​</w:t>
      </w:r>
    </w:p>
    <w:p w:rsidR="00CA2A4C" w:rsidRDefault="00CA2A4C" w:rsidP="00CA2A4C">
      <w:pPr>
        <w:spacing w:after="0"/>
        <w:ind w:left="120"/>
      </w:pPr>
    </w:p>
    <w:p w:rsidR="00CA2A4C" w:rsidRDefault="00CA2A4C" w:rsidP="00CA2A4C">
      <w:pPr>
        <w:spacing w:after="0"/>
        <w:ind w:left="120"/>
      </w:pPr>
    </w:p>
    <w:p w:rsidR="00CA2A4C" w:rsidRDefault="00CA2A4C" w:rsidP="00CA2A4C">
      <w:pPr>
        <w:spacing w:after="0"/>
        <w:ind w:left="120"/>
      </w:pPr>
    </w:p>
    <w:p w:rsidR="00CA2A4C" w:rsidRDefault="00CA2A4C" w:rsidP="00CA2A4C">
      <w:pPr>
        <w:spacing w:after="0"/>
        <w:ind w:left="120"/>
      </w:pPr>
    </w:p>
    <w:tbl>
      <w:tblPr>
        <w:tblW w:w="0" w:type="auto"/>
        <w:tblLook w:val="04A0"/>
      </w:tblPr>
      <w:tblGrid>
        <w:gridCol w:w="3700"/>
        <w:gridCol w:w="3701"/>
        <w:gridCol w:w="3701"/>
      </w:tblGrid>
      <w:tr w:rsidR="00CA2A4C" w:rsidRPr="00E2220E" w:rsidTr="00CA2A4C">
        <w:trPr>
          <w:trHeight w:val="2097"/>
        </w:trPr>
        <w:tc>
          <w:tcPr>
            <w:tcW w:w="3700" w:type="dxa"/>
          </w:tcPr>
          <w:p w:rsidR="00CA2A4C" w:rsidRPr="0040209D" w:rsidRDefault="00CA2A4C" w:rsidP="00C175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A2A4C" w:rsidRPr="008944ED" w:rsidRDefault="00CA2A4C" w:rsidP="00C17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CA2A4C" w:rsidRDefault="00CA2A4C" w:rsidP="00C17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2A4C" w:rsidRPr="008944ED" w:rsidRDefault="00CA2A4C" w:rsidP="00CA2A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Хыбыртова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Ф. Р.</w:t>
            </w:r>
          </w:p>
          <w:p w:rsidR="00CA2A4C" w:rsidRDefault="00CA2A4C" w:rsidP="00C17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2A4C" w:rsidRPr="0040209D" w:rsidRDefault="00CA2A4C" w:rsidP="00C17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</w:tcPr>
          <w:p w:rsidR="00CA2A4C" w:rsidRPr="0040209D" w:rsidRDefault="00CA2A4C" w:rsidP="00C17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A2A4C" w:rsidRPr="008944ED" w:rsidRDefault="00CA2A4C" w:rsidP="00C17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A2A4C" w:rsidRDefault="00CA2A4C" w:rsidP="00C17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2A4C" w:rsidRPr="008944ED" w:rsidRDefault="00CA2A4C" w:rsidP="00CA2A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Асхакова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М.</w:t>
            </w:r>
          </w:p>
          <w:p w:rsidR="00CA2A4C" w:rsidRPr="0040209D" w:rsidRDefault="00CA2A4C" w:rsidP="00CA2A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</w:tcPr>
          <w:p w:rsidR="00CA2A4C" w:rsidRDefault="00CA2A4C" w:rsidP="00C17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A2A4C" w:rsidRPr="008944ED" w:rsidRDefault="00CA2A4C" w:rsidP="00C175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CA2A4C" w:rsidRDefault="00CA2A4C" w:rsidP="00C175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2A4C" w:rsidRPr="008944ED" w:rsidRDefault="00CA2A4C" w:rsidP="00CA2A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  <w:p w:rsidR="00CA2A4C" w:rsidRDefault="00CA2A4C" w:rsidP="00C175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 "а"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2A4C" w:rsidRPr="0040209D" w:rsidRDefault="00CA2A4C" w:rsidP="00C175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A2A4C" w:rsidRPr="00CA2A4C" w:rsidRDefault="00CA2A4C">
      <w:pPr>
        <w:rPr>
          <w:rFonts w:ascii="Times New Roman" w:hAnsi="Times New Roman" w:cs="Times New Roman"/>
          <w:b/>
          <w:bCs/>
          <w:color w:val="000000"/>
          <w:sz w:val="40"/>
          <w:szCs w:val="32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Рабочая программа</w:t>
      </w: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курса внеурочной деятельности</w:t>
      </w: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Эколята</w:t>
      </w:r>
      <w:proofErr w:type="spellEnd"/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»</w:t>
      </w: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 3 классе.</w:t>
      </w: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A2A4C" w:rsidRPr="00CA2A4C" w:rsidRDefault="00CA2A4C" w:rsidP="00CA2A4C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Учитель: </w:t>
      </w:r>
      <w:proofErr w:type="spellStart"/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Байрамукова</w:t>
      </w:r>
      <w:proofErr w:type="spellEnd"/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З.Х.</w:t>
      </w: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2A4C" w:rsidRPr="00CA2A4C" w:rsidRDefault="00CA2A4C" w:rsidP="00CA2A4C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A2A4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2023 г.</w:t>
      </w:r>
    </w:p>
    <w:p w:rsidR="00C54041" w:rsidRPr="00CA2A4C" w:rsidRDefault="00CA2A4C" w:rsidP="00CA2A4C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CA2A4C">
        <w:rPr>
          <w:rFonts w:ascii="Times New Roman" w:hAnsi="Times New Roman" w:cs="Times New Roman"/>
          <w:b/>
          <w:bCs/>
          <w:sz w:val="40"/>
          <w:szCs w:val="32"/>
        </w:rPr>
        <w:br w:type="page"/>
      </w:r>
      <w:r w:rsidR="00C54041">
        <w:rPr>
          <w:b/>
          <w:bCs/>
          <w:sz w:val="32"/>
          <w:szCs w:val="32"/>
        </w:rPr>
        <w:lastRenderedPageBreak/>
        <w:t>ПОЯСНИТЕЛЬНАЯ ЗАПИСКА</w:t>
      </w:r>
    </w:p>
    <w:p w:rsidR="00C54041" w:rsidRPr="00CA2A4C" w:rsidRDefault="00C54041" w:rsidP="00CA2A4C">
      <w:pPr>
        <w:pStyle w:val="Default"/>
        <w:ind w:firstLine="709"/>
        <w:jc w:val="both"/>
        <w:rPr>
          <w:sz w:val="26"/>
          <w:szCs w:val="26"/>
        </w:rPr>
      </w:pPr>
      <w:r w:rsidRPr="00CA2A4C">
        <w:rPr>
          <w:sz w:val="26"/>
          <w:szCs w:val="26"/>
        </w:rPr>
        <w:t>Рабочая программа по внеурочной деятельности «</w:t>
      </w:r>
      <w:proofErr w:type="spellStart"/>
      <w:r w:rsidRPr="00CA2A4C">
        <w:rPr>
          <w:sz w:val="26"/>
          <w:szCs w:val="26"/>
        </w:rPr>
        <w:t>Эколята</w:t>
      </w:r>
      <w:proofErr w:type="spellEnd"/>
      <w:r w:rsidRPr="00CA2A4C">
        <w:rPr>
          <w:sz w:val="26"/>
          <w:szCs w:val="26"/>
        </w:rPr>
        <w:t xml:space="preserve">» для 1-4 классов разработана в соответствии с основными положениями Федерального государственного образовательного стандарта начального общего образования (М., Просвещение, 2018) и на основе авторской программы внеурочной деятельности Н.Н. Кондратьева «Мы» для 1-4 классов (М., Детство-Пресс, 2005г.). </w:t>
      </w:r>
    </w:p>
    <w:p w:rsidR="00C54041" w:rsidRPr="00CA2A4C" w:rsidRDefault="00C54041" w:rsidP="00CA2A4C">
      <w:pPr>
        <w:pStyle w:val="Default"/>
        <w:ind w:firstLine="709"/>
        <w:jc w:val="both"/>
        <w:rPr>
          <w:sz w:val="26"/>
          <w:szCs w:val="26"/>
        </w:rPr>
      </w:pPr>
      <w:r w:rsidRPr="00CA2A4C">
        <w:rPr>
          <w:sz w:val="26"/>
          <w:szCs w:val="26"/>
        </w:rPr>
        <w:t>Рабочая программа внеурочной деятельности «</w:t>
      </w:r>
      <w:proofErr w:type="spellStart"/>
      <w:r w:rsidRPr="00CA2A4C">
        <w:rPr>
          <w:sz w:val="26"/>
          <w:szCs w:val="26"/>
        </w:rPr>
        <w:t>Эколята</w:t>
      </w:r>
      <w:proofErr w:type="spellEnd"/>
      <w:r w:rsidRPr="00CA2A4C">
        <w:rPr>
          <w:sz w:val="26"/>
          <w:szCs w:val="26"/>
        </w:rPr>
        <w:t xml:space="preserve">» предназначена для организации внеурочной деятельности по научно-познавательному направлению в 1-4 классах, направлена на формирование готовности обучающихся к саморазвитию, мотивации к обучению и познанию, ценностного отношения к знанию. </w:t>
      </w:r>
    </w:p>
    <w:p w:rsidR="00C54041" w:rsidRPr="00CA2A4C" w:rsidRDefault="00C54041" w:rsidP="00CA2A4C">
      <w:pPr>
        <w:pStyle w:val="Default"/>
        <w:ind w:firstLine="709"/>
        <w:jc w:val="both"/>
        <w:rPr>
          <w:sz w:val="26"/>
          <w:szCs w:val="26"/>
        </w:rPr>
      </w:pPr>
      <w:r w:rsidRPr="00CA2A4C">
        <w:rPr>
          <w:sz w:val="26"/>
          <w:szCs w:val="26"/>
        </w:rPr>
        <w:t>«</w:t>
      </w:r>
      <w:proofErr w:type="spellStart"/>
      <w:r w:rsidRPr="00CA2A4C">
        <w:rPr>
          <w:sz w:val="26"/>
          <w:szCs w:val="26"/>
        </w:rPr>
        <w:t>Эколята</w:t>
      </w:r>
      <w:proofErr w:type="spellEnd"/>
      <w:r w:rsidRPr="00CA2A4C">
        <w:rPr>
          <w:sz w:val="26"/>
          <w:szCs w:val="26"/>
        </w:rPr>
        <w:t xml:space="preserve">» - интегрированный курс для младших школьников, в содержании которого рассматриваются многообразие проявлений форм, красок, взаимосвязей природного мира, основные методы и пути его познания, развиваются эстетическое восприятие и художественно-образное мышление младших школьников. Изучение данного курса создаёт условия для формирования ценностного отношения младших школьников к природе, воспитания основ экологической ответственности как важнейшего компонента экологической культуры.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b/>
          <w:bCs/>
          <w:sz w:val="26"/>
          <w:szCs w:val="26"/>
        </w:rPr>
        <w:t xml:space="preserve">Педагогическая целесообразность </w:t>
      </w:r>
      <w:r w:rsidRPr="00CA2A4C">
        <w:rPr>
          <w:sz w:val="26"/>
          <w:szCs w:val="26"/>
        </w:rPr>
        <w:t xml:space="preserve">данной образовательной программы обусловлена тем, что она предполагает формирование у обучающихся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При реализации данной программы создаются условия для становления личностных характеристик выпускника начальной школы: </w:t>
      </w:r>
    </w:p>
    <w:p w:rsidR="00B43405" w:rsidRPr="00CA2A4C" w:rsidRDefault="00C54041" w:rsidP="00CA2A4C">
      <w:pPr>
        <w:pStyle w:val="Default"/>
        <w:numPr>
          <w:ilvl w:val="0"/>
          <w:numId w:val="4"/>
        </w:numPr>
        <w:spacing w:after="257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любознательность, активность и заинтересованность в познании мира; </w:t>
      </w:r>
    </w:p>
    <w:p w:rsidR="00C54041" w:rsidRPr="00CA2A4C" w:rsidRDefault="00C54041" w:rsidP="00CA2A4C">
      <w:pPr>
        <w:pStyle w:val="Default"/>
        <w:numPr>
          <w:ilvl w:val="0"/>
          <w:numId w:val="4"/>
        </w:numPr>
        <w:spacing w:after="257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овладение основами умения учиться; </w:t>
      </w:r>
    </w:p>
    <w:p w:rsidR="00C54041" w:rsidRPr="00CA2A4C" w:rsidRDefault="00C54041" w:rsidP="00CA2A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57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способность к организации собственной деятельности; </w:t>
      </w:r>
    </w:p>
    <w:p w:rsidR="00C54041" w:rsidRPr="00CA2A4C" w:rsidRDefault="00C54041" w:rsidP="00CA2A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57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готовность самостоятельно действовать и отвечать за свои поступки перед семьей и обществом; </w:t>
      </w:r>
    </w:p>
    <w:p w:rsidR="00C54041" w:rsidRPr="00CA2A4C" w:rsidRDefault="00C54041" w:rsidP="00CA2A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доброжелательность, умение слушать и слышать собеседника, обосновывать свою позицию, высказывать свое мнение. </w:t>
      </w:r>
    </w:p>
    <w:p w:rsidR="00C54041" w:rsidRPr="00CA2A4C" w:rsidRDefault="00C54041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Содержание программы максимально приспособлено к запросам и потребностям обучающихся, обеспечивает психологический комфорт, дающий шанс каждому открыть себя как индивидуальность, как личность. В рамках реализации данной программы обучающимся предоставляются возможности творческого развития по интересам в индивидуальном темпе, проектно-исследовательская деятельность (совместная учебно-познавательная, творческая или игровая деятельность обучающихся, имеющая общую цель, согласованные методы, способы деятельности). Цели и задачи экологической исследовательской деятельности обучающихся определяются как их личностными мотивами, так и социальными. </w:t>
      </w:r>
    </w:p>
    <w:p w:rsidR="00CA2A4C" w:rsidRPr="00CA2A4C" w:rsidRDefault="00CA2A4C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54041" w:rsidRPr="00CA2A4C" w:rsidRDefault="00C54041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Цель программы: </w:t>
      </w: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приобретение школьником опыта самостоятельного социального действия при включении обучающихся в самостоятельную исследовательскую экологическую практику, трансформирование процесса развития интеллектуально-творческого потенциала личности ребенка путем совершенствования его исследовательских способностей в процессе саморазвития, формирование экологической культуры. </w:t>
      </w:r>
    </w:p>
    <w:p w:rsidR="00C54041" w:rsidRPr="00CA2A4C" w:rsidRDefault="00C54041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ставит перед собой следующие </w:t>
      </w:r>
      <w:r w:rsidRPr="00CA2A4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задачи: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знаний о закономерностях и взаимосвязях природных явлений, единстве неживой и живой природы, о взаимодействии и взаимозависимости природы, общества и человека.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осознанных представлений о нормах и правилах поведения в природе и привычек их соблюдения в своей жизнедеятельности.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экологически ценностных ориентации в деятельности детей.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Воспитание ответственного отношения к здоровью, природе, жизни.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способности формирования научных, эстетических, нравственных и правовых суждений по экологическим вопросам. </w:t>
      </w:r>
    </w:p>
    <w:p w:rsidR="00C54041" w:rsidRPr="00CA2A4C" w:rsidRDefault="00B43405" w:rsidP="00CA2A4C">
      <w:pPr>
        <w:autoSpaceDE w:val="0"/>
        <w:autoSpaceDN w:val="0"/>
        <w:adjustRightInd w:val="0"/>
        <w:spacing w:after="1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альтернативного мышления в выборе способов решения экологических проблем, восприятия прекрасного и безобразного, чувств удовлетворения и негодования от поведения и поступков людей по отношению к здоровью и миру природы. </w:t>
      </w:r>
    </w:p>
    <w:p w:rsidR="00C54041" w:rsidRPr="00CA2A4C" w:rsidRDefault="00B43405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54041"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потребности в необходимости и возможности решения экологических проблем, доступных младшему школьнику, </w:t>
      </w:r>
      <w:r w:rsidR="00C54041" w:rsidRPr="00CA2A4C">
        <w:rPr>
          <w:rFonts w:ascii="Times New Roman" w:hAnsi="Times New Roman" w:cs="Times New Roman"/>
          <w:sz w:val="26"/>
          <w:szCs w:val="26"/>
        </w:rPr>
        <w:t xml:space="preserve">ведения здорового образа жизни, стремления к активной практической деятельности по охране окружающей среды. </w:t>
      </w:r>
    </w:p>
    <w:p w:rsidR="00C54041" w:rsidRPr="00CA2A4C" w:rsidRDefault="00B43405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</w:t>
      </w:r>
      <w:r w:rsidR="00C54041" w:rsidRPr="00CA2A4C">
        <w:rPr>
          <w:sz w:val="26"/>
          <w:szCs w:val="26"/>
        </w:rPr>
        <w:t xml:space="preserve">Развитие знаний и умений по оценке и прогнозированию состояния и охраны природного окружения.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Содержание программы предполагает следующие виды деятельности: познавательная, игровая, трудовая, художественная, краеведческая, ценностно-ориентировочная, через беседы, экологические игры, природоохранные акции, тематические линейки, экскурсии, заочные путешествия и другие.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Формы проведения занятий: рассказ, беседы, практические работы, решение практических задач, обмен информацией, наблюдение и опыты, игры, и другие формы. Активно используется наглядность, создание проблемных ситуаций, опора на жизненный опыт учащихся.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Ожидаемый результат: учащиеся должны уметь объяснять природные явления, пользоваться дополнительными источниками информации. Принимать участие в викторинах, конкурсах, экологических мероприятиях.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b/>
          <w:bCs/>
          <w:sz w:val="26"/>
          <w:szCs w:val="26"/>
        </w:rPr>
        <w:t xml:space="preserve">МЕСТО КУРСА «ЭКОЛЯТА» В УЧЕБНОМ ПЛАНЕ.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Курс изучения программы рассчитан на учащихся 1–4-х классов. На изучение программы </w:t>
      </w:r>
      <w:r w:rsidR="00B43405" w:rsidRPr="00CA2A4C">
        <w:rPr>
          <w:sz w:val="26"/>
          <w:szCs w:val="26"/>
        </w:rPr>
        <w:t>в начальной школе выделяется 135</w:t>
      </w:r>
      <w:r w:rsidRPr="00CA2A4C">
        <w:rPr>
          <w:sz w:val="26"/>
          <w:szCs w:val="26"/>
        </w:rPr>
        <w:t xml:space="preserve"> часов. В 1 классе – 33</w:t>
      </w:r>
      <w:r w:rsidR="00B43405" w:rsidRPr="00CA2A4C">
        <w:rPr>
          <w:sz w:val="26"/>
          <w:szCs w:val="26"/>
        </w:rPr>
        <w:t xml:space="preserve"> часа, 2-4 классы по 34 часа</w:t>
      </w:r>
      <w:r w:rsidRPr="00CA2A4C">
        <w:rPr>
          <w:sz w:val="26"/>
          <w:szCs w:val="26"/>
        </w:rPr>
        <w:t xml:space="preserve">. Занятия проводятся 1 раз в неделю по 35 минут в 1 классе и по 45 минут во 2-4 классах. </w:t>
      </w:r>
    </w:p>
    <w:p w:rsidR="00B43405" w:rsidRPr="00CA2A4C" w:rsidRDefault="00B43405" w:rsidP="00CA2A4C">
      <w:pPr>
        <w:pStyle w:val="Default"/>
        <w:ind w:firstLine="709"/>
        <w:rPr>
          <w:b/>
          <w:bCs/>
          <w:sz w:val="26"/>
          <w:szCs w:val="26"/>
        </w:rPr>
      </w:pPr>
    </w:p>
    <w:p w:rsidR="00C54041" w:rsidRPr="00CA2A4C" w:rsidRDefault="00C54041" w:rsidP="00CA2A4C">
      <w:pPr>
        <w:pStyle w:val="Default"/>
        <w:ind w:firstLine="709"/>
        <w:rPr>
          <w:b/>
          <w:bCs/>
          <w:sz w:val="26"/>
          <w:szCs w:val="26"/>
        </w:rPr>
      </w:pPr>
      <w:r w:rsidRPr="00CA2A4C">
        <w:rPr>
          <w:b/>
          <w:bCs/>
          <w:sz w:val="26"/>
          <w:szCs w:val="26"/>
        </w:rPr>
        <w:t xml:space="preserve">Ценностными ориентирами содержания программы являются: </w:t>
      </w:r>
    </w:p>
    <w:p w:rsidR="00B43405" w:rsidRPr="00CA2A4C" w:rsidRDefault="00B43405" w:rsidP="00CA2A4C">
      <w:pPr>
        <w:pStyle w:val="Default"/>
        <w:ind w:firstLine="709"/>
        <w:rPr>
          <w:sz w:val="26"/>
          <w:szCs w:val="26"/>
        </w:rPr>
      </w:pPr>
    </w:p>
    <w:p w:rsidR="00B43405" w:rsidRPr="00CA2A4C" w:rsidRDefault="00C54041" w:rsidP="00CD14FE">
      <w:pPr>
        <w:pStyle w:val="Default"/>
        <w:numPr>
          <w:ilvl w:val="0"/>
          <w:numId w:val="10"/>
        </w:numPr>
        <w:spacing w:after="14"/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у учащихся эстетического восприятия окружающего мира; </w:t>
      </w:r>
    </w:p>
    <w:p w:rsidR="00B43405" w:rsidRPr="00CA2A4C" w:rsidRDefault="00B43405" w:rsidP="00CD14FE">
      <w:pPr>
        <w:pStyle w:val="Default"/>
        <w:numPr>
          <w:ilvl w:val="0"/>
          <w:numId w:val="10"/>
        </w:numPr>
        <w:rPr>
          <w:sz w:val="26"/>
          <w:szCs w:val="26"/>
        </w:rPr>
      </w:pPr>
      <w:r w:rsidRPr="00CA2A4C">
        <w:rPr>
          <w:sz w:val="26"/>
          <w:szCs w:val="26"/>
        </w:rPr>
        <w:t xml:space="preserve">формирование представлений о природе как универсальной ценности; </w:t>
      </w:r>
    </w:p>
    <w:p w:rsidR="00F910A0" w:rsidRPr="00CA2A4C" w:rsidRDefault="00C54041" w:rsidP="00CD14FE">
      <w:pPr>
        <w:pStyle w:val="Default"/>
        <w:numPr>
          <w:ilvl w:val="0"/>
          <w:numId w:val="10"/>
        </w:numPr>
        <w:spacing w:after="14"/>
        <w:rPr>
          <w:sz w:val="26"/>
          <w:szCs w:val="26"/>
        </w:rPr>
      </w:pPr>
      <w:r w:rsidRPr="00CA2A4C">
        <w:rPr>
          <w:sz w:val="26"/>
          <w:szCs w:val="26"/>
        </w:rPr>
        <w:t xml:space="preserve">изучение народных традиций, отражающих отношение местного населения к природе; </w:t>
      </w:r>
    </w:p>
    <w:p w:rsidR="00F910A0" w:rsidRPr="00CA2A4C" w:rsidRDefault="00F910A0" w:rsidP="00CD14FE">
      <w:pPr>
        <w:pStyle w:val="Default"/>
        <w:numPr>
          <w:ilvl w:val="0"/>
          <w:numId w:val="10"/>
        </w:numPr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умений, связанных с изучением окружающей среды; </w:t>
      </w:r>
    </w:p>
    <w:p w:rsidR="00F910A0" w:rsidRPr="00CA2A4C" w:rsidRDefault="00F910A0" w:rsidP="00CD14FE">
      <w:pPr>
        <w:pStyle w:val="Default"/>
        <w:numPr>
          <w:ilvl w:val="0"/>
          <w:numId w:val="10"/>
        </w:numPr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устойчивого познавательного интереса к окружающему миру природы; </w:t>
      </w:r>
    </w:p>
    <w:p w:rsidR="00595BBE" w:rsidRPr="00CA2A4C" w:rsidRDefault="00F910A0" w:rsidP="00CD14FE">
      <w:pPr>
        <w:pStyle w:val="Default"/>
        <w:numPr>
          <w:ilvl w:val="0"/>
          <w:numId w:val="10"/>
        </w:numPr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представлений о различных методах познания природы (искусство как метод познания, научные методы); </w:t>
      </w:r>
    </w:p>
    <w:p w:rsidR="00C54041" w:rsidRPr="00CA2A4C" w:rsidRDefault="00C54041" w:rsidP="00CD14FE">
      <w:pPr>
        <w:pStyle w:val="Default"/>
        <w:numPr>
          <w:ilvl w:val="0"/>
          <w:numId w:val="10"/>
        </w:numPr>
        <w:spacing w:after="14"/>
        <w:rPr>
          <w:sz w:val="26"/>
          <w:szCs w:val="26"/>
        </w:rPr>
      </w:pPr>
      <w:r w:rsidRPr="00CA2A4C">
        <w:rPr>
          <w:sz w:val="26"/>
          <w:szCs w:val="26"/>
        </w:rPr>
        <w:t xml:space="preserve">формирование элементарных умений, связанных с выполнением учебного исследования; </w:t>
      </w:r>
    </w:p>
    <w:p w:rsidR="00C54041" w:rsidRPr="00CA2A4C" w:rsidRDefault="00C54041" w:rsidP="00CD14FE">
      <w:pPr>
        <w:pStyle w:val="Default"/>
        <w:numPr>
          <w:ilvl w:val="0"/>
          <w:numId w:val="10"/>
        </w:numPr>
        <w:rPr>
          <w:sz w:val="26"/>
          <w:szCs w:val="26"/>
        </w:rPr>
      </w:pPr>
      <w:r w:rsidRPr="00CA2A4C">
        <w:rPr>
          <w:sz w:val="26"/>
          <w:szCs w:val="26"/>
        </w:rPr>
        <w:t xml:space="preserve">вовлечение учащихся в деятельность по изучению и сохранению ближайшего природного окружения. 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</w:p>
    <w:p w:rsidR="00C54041" w:rsidRPr="00CA2A4C" w:rsidRDefault="00C54041" w:rsidP="00CA2A4C">
      <w:pPr>
        <w:pStyle w:val="Default"/>
        <w:ind w:firstLine="709"/>
        <w:jc w:val="center"/>
        <w:rPr>
          <w:sz w:val="26"/>
          <w:szCs w:val="26"/>
        </w:rPr>
      </w:pPr>
      <w:r w:rsidRPr="00CA2A4C">
        <w:rPr>
          <w:b/>
          <w:bCs/>
          <w:sz w:val="26"/>
          <w:szCs w:val="26"/>
        </w:rPr>
        <w:t>ОБЩИЕ РЕЗУЛЬТАТЫ ИЗУЧЕНИЯ КУРСА.</w:t>
      </w:r>
    </w:p>
    <w:p w:rsidR="00C54041" w:rsidRPr="00CA2A4C" w:rsidRDefault="00C54041" w:rsidP="00CA2A4C">
      <w:pPr>
        <w:pStyle w:val="Default"/>
        <w:ind w:firstLine="709"/>
        <w:rPr>
          <w:sz w:val="26"/>
          <w:szCs w:val="26"/>
        </w:rPr>
      </w:pPr>
      <w:r w:rsidRPr="00CA2A4C">
        <w:rPr>
          <w:b/>
          <w:bCs/>
          <w:sz w:val="26"/>
          <w:szCs w:val="26"/>
        </w:rPr>
        <w:t xml:space="preserve">Личностные результаты: </w:t>
      </w:r>
    </w:p>
    <w:p w:rsidR="00C54041" w:rsidRPr="00CA2A4C" w:rsidRDefault="00C54041" w:rsidP="00CA2A4C">
      <w:pPr>
        <w:pStyle w:val="Default"/>
        <w:numPr>
          <w:ilvl w:val="0"/>
          <w:numId w:val="5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любознательности и формирование интереса к изучению природы методами искусства и естественных наук; </w:t>
      </w:r>
    </w:p>
    <w:p w:rsidR="002736DE" w:rsidRPr="00CA2A4C" w:rsidRDefault="00C54041" w:rsidP="00CA2A4C">
      <w:pPr>
        <w:pStyle w:val="Default"/>
        <w:numPr>
          <w:ilvl w:val="0"/>
          <w:numId w:val="5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интеллектуальных и творческих способностей учащихся, дающих возможность выражать своё отношение к окружающему миру природы различными </w:t>
      </w:r>
      <w:r w:rsidRPr="00CA2A4C">
        <w:rPr>
          <w:sz w:val="26"/>
          <w:szCs w:val="26"/>
        </w:rPr>
        <w:lastRenderedPageBreak/>
        <w:t>средствами (художественное слово, рисунок, живопись, различные жанры декоративно-прикладного искусства, музыка и т. д.);</w:t>
      </w:r>
    </w:p>
    <w:p w:rsidR="002736DE" w:rsidRPr="00CA2A4C" w:rsidRDefault="002736DE" w:rsidP="00CA2A4C">
      <w:pPr>
        <w:pStyle w:val="Default"/>
        <w:numPr>
          <w:ilvl w:val="0"/>
          <w:numId w:val="5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воспитание ответственного отношения к природе, осознания необходимости сохранения окружающей среды; </w:t>
      </w:r>
    </w:p>
    <w:p w:rsidR="002736DE" w:rsidRPr="00CA2A4C" w:rsidRDefault="002736DE" w:rsidP="00CA2A4C">
      <w:pPr>
        <w:pStyle w:val="Default"/>
        <w:numPr>
          <w:ilvl w:val="0"/>
          <w:numId w:val="5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формирование мотивации дальнейшего изучения природы; </w:t>
      </w:r>
    </w:p>
    <w:p w:rsidR="002736DE" w:rsidRPr="00CD14FE" w:rsidRDefault="002736DE" w:rsidP="00CD14FE">
      <w:pPr>
        <w:pStyle w:val="Default"/>
        <w:numPr>
          <w:ilvl w:val="0"/>
          <w:numId w:val="5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внутренняя позиция школьника (положительное отношение к школе; чувство необходимости учения); </w:t>
      </w:r>
    </w:p>
    <w:p w:rsidR="00C237E3" w:rsidRPr="00CA2A4C" w:rsidRDefault="00C54041" w:rsidP="00CA2A4C">
      <w:pPr>
        <w:pStyle w:val="Default"/>
        <w:numPr>
          <w:ilvl w:val="0"/>
          <w:numId w:val="5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самооценка (широта диапазона оценок; обобщенность категорий оценок; представленность в Я-концепции социальной роли ученика; </w:t>
      </w:r>
      <w:proofErr w:type="spellStart"/>
      <w:r w:rsidRPr="00CA2A4C">
        <w:rPr>
          <w:sz w:val="26"/>
          <w:szCs w:val="26"/>
        </w:rPr>
        <w:t>рефлексивность</w:t>
      </w:r>
      <w:proofErr w:type="spellEnd"/>
      <w:r w:rsidRPr="00CA2A4C">
        <w:rPr>
          <w:sz w:val="26"/>
          <w:szCs w:val="26"/>
        </w:rPr>
        <w:t xml:space="preserve"> как адекватное осознанное представление о качествах хорошего ученика; осознание своих возможностей в учении на основе сравнения «Я» и «хороший ученик»; осознание необходимости самосовершенствования на основе сравнения «Я» и «хороший ученик»; способность адекватно судить о причинах своего успеха/неуспеха в учении, связывая успех с усил</w:t>
      </w:r>
      <w:r w:rsidR="002736DE" w:rsidRPr="00CA2A4C">
        <w:rPr>
          <w:sz w:val="26"/>
          <w:szCs w:val="26"/>
        </w:rPr>
        <w:t xml:space="preserve">иями, трудолюбием, старанием); </w:t>
      </w:r>
    </w:p>
    <w:p w:rsidR="00C237E3" w:rsidRPr="00CA2A4C" w:rsidRDefault="00C237E3" w:rsidP="00CA2A4C">
      <w:pPr>
        <w:pStyle w:val="Default"/>
        <w:numPr>
          <w:ilvl w:val="0"/>
          <w:numId w:val="5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>мотивация учебной деятельности (</w:t>
      </w:r>
      <w:proofErr w:type="spellStart"/>
      <w:r w:rsidRPr="00CA2A4C">
        <w:rPr>
          <w:sz w:val="26"/>
          <w:szCs w:val="26"/>
        </w:rPr>
        <w:t>сформированность</w:t>
      </w:r>
      <w:proofErr w:type="spellEnd"/>
      <w:r w:rsidRPr="00CA2A4C">
        <w:rPr>
          <w:sz w:val="26"/>
          <w:szCs w:val="26"/>
        </w:rPr>
        <w:t xml:space="preserve"> познавательных мотивов; интерес к новому; интерес к способу решения и общему способу действия; </w:t>
      </w:r>
      <w:proofErr w:type="spellStart"/>
      <w:r w:rsidRPr="00CA2A4C">
        <w:rPr>
          <w:sz w:val="26"/>
          <w:szCs w:val="26"/>
        </w:rPr>
        <w:t>сформированность</w:t>
      </w:r>
      <w:proofErr w:type="spellEnd"/>
      <w:r w:rsidRPr="00CA2A4C">
        <w:rPr>
          <w:sz w:val="26"/>
          <w:szCs w:val="26"/>
        </w:rPr>
        <w:t xml:space="preserve"> социальных мотивов; стремление выполнять социально значимую и социально оцениваемую деятельность, быть полезным обществу; </w:t>
      </w:r>
      <w:proofErr w:type="spellStart"/>
      <w:r w:rsidRPr="00CA2A4C">
        <w:rPr>
          <w:sz w:val="26"/>
          <w:szCs w:val="26"/>
        </w:rPr>
        <w:t>сформированность</w:t>
      </w:r>
      <w:proofErr w:type="spellEnd"/>
      <w:r w:rsidRPr="00CA2A4C">
        <w:rPr>
          <w:sz w:val="26"/>
          <w:szCs w:val="26"/>
        </w:rPr>
        <w:t xml:space="preserve"> учебных мотивов; стремление к </w:t>
      </w:r>
      <w:proofErr w:type="spellStart"/>
      <w:r w:rsidRPr="00CA2A4C">
        <w:rPr>
          <w:sz w:val="26"/>
          <w:szCs w:val="26"/>
        </w:rPr>
        <w:t>самоизменению</w:t>
      </w:r>
      <w:proofErr w:type="spellEnd"/>
      <w:r w:rsidRPr="00CA2A4C">
        <w:rPr>
          <w:sz w:val="26"/>
          <w:szCs w:val="26"/>
        </w:rPr>
        <w:t xml:space="preserve"> — приобретению новых знаний и умений; установление связи между учением и будущей профессиональной деятельностью). </w:t>
      </w:r>
    </w:p>
    <w:p w:rsidR="002736DE" w:rsidRPr="00CA2A4C" w:rsidRDefault="002736DE" w:rsidP="00CA2A4C">
      <w:pPr>
        <w:pStyle w:val="Default"/>
        <w:ind w:firstLine="709"/>
        <w:rPr>
          <w:b/>
          <w:bCs/>
          <w:sz w:val="26"/>
          <w:szCs w:val="26"/>
        </w:rPr>
      </w:pP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proofErr w:type="spellStart"/>
      <w:r w:rsidRPr="00CA2A4C">
        <w:rPr>
          <w:b/>
          <w:bCs/>
          <w:sz w:val="26"/>
          <w:szCs w:val="26"/>
        </w:rPr>
        <w:t>Метапредметными</w:t>
      </w:r>
      <w:proofErr w:type="spellEnd"/>
      <w:r w:rsidRPr="00CA2A4C">
        <w:rPr>
          <w:b/>
          <w:bCs/>
          <w:sz w:val="26"/>
          <w:szCs w:val="26"/>
        </w:rPr>
        <w:t xml:space="preserve"> результатами являются: </w:t>
      </w:r>
    </w:p>
    <w:p w:rsidR="00C237E3" w:rsidRPr="00CA2A4C" w:rsidRDefault="00C237E3" w:rsidP="00CA2A4C">
      <w:pPr>
        <w:pStyle w:val="Default"/>
        <w:numPr>
          <w:ilvl w:val="0"/>
          <w:numId w:val="6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 </w:t>
      </w:r>
    </w:p>
    <w:p w:rsidR="00C237E3" w:rsidRPr="00CA2A4C" w:rsidRDefault="00C237E3" w:rsidP="00CA2A4C">
      <w:pPr>
        <w:pStyle w:val="Default"/>
        <w:numPr>
          <w:ilvl w:val="0"/>
          <w:numId w:val="6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 </w:t>
      </w:r>
    </w:p>
    <w:p w:rsidR="00C237E3" w:rsidRPr="00CA2A4C" w:rsidRDefault="00C237E3" w:rsidP="00CA2A4C">
      <w:pPr>
        <w:pStyle w:val="Default"/>
        <w:numPr>
          <w:ilvl w:val="0"/>
          <w:numId w:val="6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 </w:t>
      </w:r>
    </w:p>
    <w:p w:rsidR="00C237E3" w:rsidRPr="00CA2A4C" w:rsidRDefault="00C237E3" w:rsidP="00CA2A4C">
      <w:pPr>
        <w:pStyle w:val="Default"/>
        <w:numPr>
          <w:ilvl w:val="0"/>
          <w:numId w:val="6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b/>
          <w:bCs/>
          <w:sz w:val="26"/>
          <w:szCs w:val="26"/>
        </w:rPr>
        <w:t xml:space="preserve">Предметными результатами являются: </w:t>
      </w:r>
    </w:p>
    <w:p w:rsidR="00C237E3" w:rsidRPr="00CA2A4C" w:rsidRDefault="00C237E3" w:rsidP="00CA2A4C">
      <w:pPr>
        <w:pStyle w:val="Default"/>
        <w:numPr>
          <w:ilvl w:val="0"/>
          <w:numId w:val="7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 ценностно-ориентационной сфере: </w:t>
      </w:r>
      <w:proofErr w:type="spellStart"/>
      <w:r w:rsidRPr="00CA2A4C">
        <w:rPr>
          <w:sz w:val="26"/>
          <w:szCs w:val="26"/>
        </w:rPr>
        <w:t>сформированность</w:t>
      </w:r>
      <w:proofErr w:type="spellEnd"/>
      <w:r w:rsidRPr="00CA2A4C">
        <w:rPr>
          <w:sz w:val="26"/>
          <w:szCs w:val="26"/>
        </w:rPr>
        <w:t xml:space="preserve"> представлений об экологии,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C237E3" w:rsidRPr="00CA2A4C" w:rsidRDefault="00C237E3" w:rsidP="00CA2A4C">
      <w:pPr>
        <w:pStyle w:val="Default"/>
        <w:numPr>
          <w:ilvl w:val="0"/>
          <w:numId w:val="7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 познавательной сфере: наличие углублённых представленийо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</w:t>
      </w:r>
      <w:r w:rsidRPr="00CA2A4C">
        <w:rPr>
          <w:sz w:val="26"/>
          <w:szCs w:val="26"/>
        </w:rPr>
        <w:lastRenderedPageBreak/>
        <w:t xml:space="preserve">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CA2A4C">
        <w:rPr>
          <w:sz w:val="26"/>
          <w:szCs w:val="26"/>
        </w:rPr>
        <w:t>социоприродной</w:t>
      </w:r>
      <w:proofErr w:type="spellEnd"/>
      <w:r w:rsidRPr="00CA2A4C">
        <w:rPr>
          <w:sz w:val="26"/>
          <w:szCs w:val="26"/>
        </w:rPr>
        <w:t xml:space="preserve"> среде; </w:t>
      </w:r>
    </w:p>
    <w:p w:rsidR="00C237E3" w:rsidRPr="00CA2A4C" w:rsidRDefault="00C237E3" w:rsidP="00CA2A4C">
      <w:pPr>
        <w:pStyle w:val="Default"/>
        <w:numPr>
          <w:ilvl w:val="0"/>
          <w:numId w:val="7"/>
        </w:numPr>
        <w:spacing w:after="11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 трудовой сфере: владение навыками ухода за растениями комнатными и на пришкольном участке, за обитателями живого уголка, за домашними питомцами; </w:t>
      </w:r>
    </w:p>
    <w:p w:rsidR="00C237E3" w:rsidRPr="00CA2A4C" w:rsidRDefault="00C237E3" w:rsidP="00CA2A4C">
      <w:pPr>
        <w:pStyle w:val="Default"/>
        <w:numPr>
          <w:ilvl w:val="0"/>
          <w:numId w:val="7"/>
        </w:numPr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в эстетической сфере: умение приводить примеры, дополняющие научные данные образами из литературы и искусства </w:t>
      </w:r>
    </w:p>
    <w:p w:rsidR="00C237E3" w:rsidRPr="00CA2A4C" w:rsidRDefault="00C237E3" w:rsidP="00CA2A4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в сфере физической культуры: знание элементарных представлений о зависимости здоровья человека, его эмоционального и физического состояния от факторов окружающей среды. </w:t>
      </w:r>
    </w:p>
    <w:p w:rsidR="002736DE" w:rsidRPr="00CA2A4C" w:rsidRDefault="002736DE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2736DE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Особенности содержания обучения.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Объектом изучения является природное и </w:t>
      </w:r>
      <w:proofErr w:type="spellStart"/>
      <w:r w:rsidRPr="00CA2A4C">
        <w:rPr>
          <w:rFonts w:ascii="Times New Roman" w:hAnsi="Times New Roman" w:cs="Times New Roman"/>
          <w:color w:val="000000"/>
          <w:sz w:val="26"/>
          <w:szCs w:val="26"/>
        </w:rPr>
        <w:t>социоприродное</w:t>
      </w:r>
      <w:proofErr w:type="spellEnd"/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 окружение младшего школьника. В учебном процессе познание природы как целостного реального окружения требует её осмысленного разделения на отдельные компоненты, объекты. В качестве таких объектов рассматриваются тела живой и неживой природы из ближайшего окружения младших школьников.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акцент в содержании сделан на развитии у младших школьников наблюдательности, умения устанавливать причинно-следственные связи.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Содержание программы строится на основе </w:t>
      </w:r>
      <w:proofErr w:type="spellStart"/>
      <w:r w:rsidRPr="00CA2A4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деятельностного</w:t>
      </w:r>
      <w:proofErr w:type="spellEnd"/>
      <w:r w:rsidRPr="00CA2A4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подхода</w:t>
      </w:r>
      <w:r w:rsidRPr="00CA2A4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Вовлечение учащихся в разнообразную деятельность является условием приобретения прочных знаний, преобразования </w:t>
      </w:r>
      <w:proofErr w:type="spellStart"/>
      <w:r w:rsidRPr="00CA2A4C">
        <w:rPr>
          <w:rFonts w:ascii="Times New Roman" w:hAnsi="Times New Roman" w:cs="Times New Roman"/>
          <w:color w:val="000000"/>
          <w:sz w:val="26"/>
          <w:szCs w:val="26"/>
        </w:rPr>
        <w:t>ихв</w:t>
      </w:r>
      <w:proofErr w:type="spellEnd"/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 убеждения и умения, формирования основ экологической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CA2A4C">
        <w:rPr>
          <w:rFonts w:ascii="Times New Roman" w:hAnsi="Times New Roman" w:cs="Times New Roman"/>
          <w:color w:val="000000"/>
          <w:sz w:val="26"/>
          <w:szCs w:val="26"/>
        </w:rPr>
        <w:t>социоприродном</w:t>
      </w:r>
      <w:proofErr w:type="spellEnd"/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 окружении (пришкольный участок, микрорайон школы, ближайший парк, водоём).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2A4C">
        <w:rPr>
          <w:rFonts w:ascii="Times New Roman" w:hAnsi="Times New Roman" w:cs="Times New Roman"/>
          <w:color w:val="000000"/>
          <w:sz w:val="26"/>
          <w:szCs w:val="26"/>
        </w:rPr>
        <w:t>Деятельностный</w:t>
      </w:r>
      <w:proofErr w:type="spellEnd"/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 подход к разработке содержания программы позволит решать в ходе его изучения ряд взаимосвязанных задач: </w:t>
      </w:r>
    </w:p>
    <w:p w:rsidR="00C237E3" w:rsidRPr="00CA2A4C" w:rsidRDefault="00C237E3" w:rsidP="00CA2A4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3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обеспечивать восприятие и усвоение знаний; </w:t>
      </w:r>
    </w:p>
    <w:p w:rsidR="00C237E3" w:rsidRPr="00CA2A4C" w:rsidRDefault="00C237E3" w:rsidP="00CA2A4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3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создавать условия для высказывания младшими школьниками суждений нравственного, эстетического характера; </w:t>
      </w:r>
    </w:p>
    <w:p w:rsidR="00C237E3" w:rsidRPr="00CA2A4C" w:rsidRDefault="00C237E3" w:rsidP="00CA2A4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31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уделять внимание ситуациям, где ребёнок должен учиться различать универсальные (всеобщие) и утилитарные ценности; </w:t>
      </w:r>
    </w:p>
    <w:p w:rsidR="00C237E3" w:rsidRPr="00CA2A4C" w:rsidRDefault="00C237E3" w:rsidP="00CA2A4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использовать все возможности для становления привычек следовать научным и нравственным принципам и нормам общения и деятельности.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Тем самым создаются условия для интеграции научных знаний о природе и других сфер сознания: художественной, нравственной, практической. Подобное содержание программы не только позволяет решать задачи, связанные с обучением и развитием школьников, но и несёт в себе большой воспитательный потенциал.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Воспитательные результаты </w:t>
      </w:r>
      <w:r w:rsidRPr="00CA2A4C">
        <w:rPr>
          <w:rFonts w:ascii="Times New Roman" w:hAnsi="Times New Roman" w:cs="Times New Roman"/>
          <w:color w:val="000000"/>
          <w:sz w:val="26"/>
          <w:szCs w:val="26"/>
        </w:rPr>
        <w:t xml:space="preserve">программы представлены в трёх уровнях: приобретение школьником социальных знаний; получение школьником опыта переживания и позитивного отношения к базовым ценностям общества, ценностного отношения к социальной реальности в целом; получение школьником опыта самостоятельного общественного действия. Каждому уровню результатов соответствует своя образовательная форма. </w:t>
      </w:r>
    </w:p>
    <w:p w:rsidR="00C237E3" w:rsidRPr="00CA2A4C" w:rsidRDefault="00C237E3" w:rsidP="00CA2A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2A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Общеучебные</w:t>
      </w:r>
      <w:proofErr w:type="spellEnd"/>
      <w:r w:rsidRPr="00CA2A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умения, навыки, способы деятельности: </w:t>
      </w:r>
    </w:p>
    <w:p w:rsidR="00C54041" w:rsidRPr="00CA2A4C" w:rsidRDefault="00C237E3" w:rsidP="00CA2A4C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CA2A4C">
        <w:rPr>
          <w:rFonts w:ascii="Times New Roman" w:hAnsi="Times New Roman" w:cs="Times New Roman"/>
          <w:color w:val="000000"/>
          <w:sz w:val="26"/>
          <w:szCs w:val="26"/>
        </w:rPr>
        <w:t>- выполнять правила поведения в природе;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ухаживать за культурными растениями и домашними животными;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lastRenderedPageBreak/>
        <w:t xml:space="preserve">- ставить простейшие опыты с объектами неживой и живой природы;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улучшать состояние окружающей среды (жилище, двор, улицу, ближайшее природное окружение);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наблюдать предметы и явления природы;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оценивать поведение и деятельность людей с точки зрения их экологической допустимости; </w:t>
      </w:r>
    </w:p>
    <w:p w:rsidR="00C237E3" w:rsidRPr="00CA2A4C" w:rsidRDefault="00C237E3" w:rsidP="00CA2A4C">
      <w:pPr>
        <w:pStyle w:val="Default"/>
        <w:ind w:firstLine="709"/>
        <w:rPr>
          <w:sz w:val="26"/>
          <w:szCs w:val="26"/>
        </w:rPr>
      </w:pPr>
      <w:r w:rsidRPr="00CA2A4C">
        <w:rPr>
          <w:sz w:val="26"/>
          <w:szCs w:val="26"/>
        </w:rPr>
        <w:t xml:space="preserve">- проявлять терпимость к экологически неграмотным поступкам и действиям. </w:t>
      </w:r>
    </w:p>
    <w:p w:rsidR="002736DE" w:rsidRPr="00CA2A4C" w:rsidRDefault="002736DE" w:rsidP="00CA2A4C">
      <w:pPr>
        <w:pStyle w:val="Default"/>
        <w:ind w:firstLine="709"/>
        <w:rPr>
          <w:b/>
          <w:bCs/>
          <w:sz w:val="26"/>
          <w:szCs w:val="26"/>
        </w:rPr>
      </w:pPr>
    </w:p>
    <w:p w:rsidR="00C237E3" w:rsidRPr="009205FA" w:rsidRDefault="00C237E3" w:rsidP="00C237E3">
      <w:pPr>
        <w:pStyle w:val="Default"/>
      </w:pPr>
    </w:p>
    <w:p w:rsidR="00C237E3" w:rsidRDefault="00C237E3" w:rsidP="009205F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УЧЕБНО-ТЕМАТИЧЕСКИЙ ПЛАН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5316"/>
        <w:gridCol w:w="1963"/>
        <w:gridCol w:w="2231"/>
      </w:tblGrid>
      <w:tr w:rsidR="00CD14FE" w:rsidTr="00C14FC4">
        <w:trPr>
          <w:trHeight w:val="115"/>
        </w:trPr>
        <w:tc>
          <w:tcPr>
            <w:tcW w:w="1596" w:type="dxa"/>
          </w:tcPr>
          <w:p w:rsidR="00CD14FE" w:rsidRPr="00CD14FE" w:rsidRDefault="00CD14FE" w:rsidP="00CB498C">
            <w:pPr>
              <w:pStyle w:val="Default"/>
              <w:jc w:val="center"/>
              <w:rPr>
                <w:b/>
                <w:sz w:val="26"/>
                <w:szCs w:val="26"/>
              </w:rPr>
            </w:pPr>
            <w:bookmarkStart w:id="2" w:name="_GoBack"/>
            <w:bookmarkEnd w:id="2"/>
            <w:r w:rsidRPr="00CD14F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316" w:type="dxa"/>
          </w:tcPr>
          <w:p w:rsidR="00CD14FE" w:rsidRPr="00CD14FE" w:rsidRDefault="00CD14FE" w:rsidP="00CB498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CD14FE">
              <w:rPr>
                <w:b/>
                <w:sz w:val="26"/>
                <w:szCs w:val="26"/>
              </w:rPr>
              <w:t>Тема занятий</w:t>
            </w:r>
          </w:p>
        </w:tc>
        <w:tc>
          <w:tcPr>
            <w:tcW w:w="1963" w:type="dxa"/>
          </w:tcPr>
          <w:p w:rsidR="00CD14FE" w:rsidRPr="00CD14FE" w:rsidRDefault="00CD14FE" w:rsidP="00CD14F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CD14FE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2231" w:type="dxa"/>
          </w:tcPr>
          <w:p w:rsidR="00CD14FE" w:rsidRPr="00CD14FE" w:rsidRDefault="00CD14FE" w:rsidP="00CD14F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CD14FE">
              <w:rPr>
                <w:b/>
                <w:sz w:val="26"/>
                <w:szCs w:val="26"/>
              </w:rPr>
              <w:t>Дата</w:t>
            </w: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Вводное занятие. Мы жители планеты Земля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Мир вокруг.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Экология и мы.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4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Осенние работы в поле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5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Практическое занятие «Пришкольный участок»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6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Место человека в мире природы. Принятие в юные экологи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7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Осень в лесу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8 – 9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Неживая природа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Солнце – источник тепла и света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11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Вода, её признаки и свойства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12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Берегите воду!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Почва – святыня наша.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14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Состав и свойства почвы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263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15 – 16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Погода. Климат.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17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Предсказание погоды по народным приметам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18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Почему нельзя</w:t>
            </w:r>
            <w:r w:rsidRPr="00CB498C">
              <w:rPr>
                <w:sz w:val="26"/>
                <w:szCs w:val="26"/>
              </w:rPr>
              <w:t xml:space="preserve">?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19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Диалоги с неживой природой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20-21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Практикум «Хлебные крошки»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22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Кто улетает, а кто остаётся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Экологические связи неживой и живой природы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24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Вода и жизнь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25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Растения рядом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26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Комнатные растения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27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Размножение комнатных растений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28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Дикорастущие растения луга, водоема и леса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29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Практическое занятие «Растения луга и леса»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30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Съедобные грибы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31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Несъедобные грибы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32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Микроскопические грибы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33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Сельскохозяйственные машины и орудия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34 </w:t>
            </w:r>
          </w:p>
        </w:tc>
        <w:tc>
          <w:tcPr>
            <w:tcW w:w="531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 xml:space="preserve">Сельскохозяйственные работы на пришкольном участке </w:t>
            </w:r>
          </w:p>
        </w:tc>
        <w:tc>
          <w:tcPr>
            <w:tcW w:w="1963" w:type="dxa"/>
          </w:tcPr>
          <w:p w:rsidR="00CD14FE" w:rsidRPr="00CB498C" w:rsidRDefault="00CD14FE" w:rsidP="00CD14FE">
            <w:pPr>
              <w:pStyle w:val="Default"/>
              <w:jc w:val="center"/>
              <w:rPr>
                <w:sz w:val="26"/>
                <w:szCs w:val="26"/>
              </w:rPr>
            </w:pPr>
            <w:r w:rsidRPr="00CB498C">
              <w:rPr>
                <w:sz w:val="26"/>
                <w:szCs w:val="26"/>
              </w:rPr>
              <w:t>1</w:t>
            </w:r>
          </w:p>
        </w:tc>
        <w:tc>
          <w:tcPr>
            <w:tcW w:w="2231" w:type="dxa"/>
          </w:tcPr>
          <w:p w:rsidR="00CD14FE" w:rsidRPr="00CB498C" w:rsidRDefault="00CD14FE" w:rsidP="00CD14FE">
            <w:pPr>
              <w:pStyle w:val="Default"/>
              <w:rPr>
                <w:sz w:val="26"/>
                <w:szCs w:val="26"/>
              </w:rPr>
            </w:pPr>
          </w:p>
        </w:tc>
      </w:tr>
      <w:tr w:rsidR="00CD14FE" w:rsidTr="00C14FC4">
        <w:trPr>
          <w:trHeight w:val="115"/>
        </w:trPr>
        <w:tc>
          <w:tcPr>
            <w:tcW w:w="1596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5316" w:type="dxa"/>
          </w:tcPr>
          <w:p w:rsidR="00CD14FE" w:rsidRPr="00CD14FE" w:rsidRDefault="00CD14FE">
            <w:pPr>
              <w:pStyle w:val="Default"/>
              <w:rPr>
                <w:b/>
                <w:sz w:val="26"/>
                <w:szCs w:val="26"/>
              </w:rPr>
            </w:pPr>
            <w:r w:rsidRPr="00CD14FE">
              <w:rPr>
                <w:b/>
                <w:sz w:val="26"/>
                <w:szCs w:val="26"/>
              </w:rPr>
              <w:t>Итого: 34 часа</w:t>
            </w:r>
          </w:p>
        </w:tc>
        <w:tc>
          <w:tcPr>
            <w:tcW w:w="1963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31" w:type="dxa"/>
          </w:tcPr>
          <w:p w:rsidR="00CD14FE" w:rsidRPr="00CB498C" w:rsidRDefault="00CD14FE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CA2A4C" w:rsidRDefault="00CA2A4C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E7C77" w:rsidRDefault="00C237E3" w:rsidP="00CA2A4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КАЛЕНДАРНО-ТЕМАТИЧЕСКОЕ ПЛАНИРОВАНИЕ</w:t>
      </w:r>
    </w:p>
    <w:p w:rsidR="00C237E3" w:rsidRDefault="00C237E3" w:rsidP="00C237E3">
      <w:pPr>
        <w:pStyle w:val="Default"/>
        <w:rPr>
          <w:b/>
          <w:bCs/>
          <w:sz w:val="26"/>
          <w:szCs w:val="26"/>
        </w:rPr>
      </w:pPr>
    </w:p>
    <w:p w:rsidR="009A5DEA" w:rsidRDefault="009A5DEA" w:rsidP="00C237E3">
      <w:pPr>
        <w:pStyle w:val="Default"/>
        <w:rPr>
          <w:b/>
          <w:bCs/>
          <w:sz w:val="26"/>
          <w:szCs w:val="26"/>
        </w:rPr>
      </w:pPr>
    </w:p>
    <w:p w:rsidR="002E7C77" w:rsidRDefault="00C237E3" w:rsidP="009A5DEA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Календарно-тематическое планирование</w:t>
      </w:r>
    </w:p>
    <w:p w:rsidR="00C237E3" w:rsidRDefault="002E7C77" w:rsidP="009A5DEA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 класс</w:t>
      </w:r>
    </w:p>
    <w:p w:rsidR="009A5DEA" w:rsidRDefault="009A5DEA" w:rsidP="00C237E3">
      <w:pPr>
        <w:pStyle w:val="Default"/>
        <w:rPr>
          <w:sz w:val="26"/>
          <w:szCs w:val="2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3684"/>
        <w:gridCol w:w="21"/>
        <w:gridCol w:w="2956"/>
        <w:gridCol w:w="3263"/>
      </w:tblGrid>
      <w:tr w:rsidR="00C237E3" w:rsidTr="009A5DEA">
        <w:trPr>
          <w:trHeight w:val="264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урока </w:t>
            </w:r>
          </w:p>
        </w:tc>
        <w:tc>
          <w:tcPr>
            <w:tcW w:w="3684" w:type="dxa"/>
          </w:tcPr>
          <w:p w:rsidR="00C237E3" w:rsidRDefault="00C237E3" w:rsidP="00CD14F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2977" w:type="dxa"/>
            <w:gridSpan w:val="2"/>
          </w:tcPr>
          <w:p w:rsidR="00C237E3" w:rsidRDefault="00CA2A4C" w:rsidP="00CD14F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3263" w:type="dxa"/>
          </w:tcPr>
          <w:p w:rsidR="00C237E3" w:rsidRDefault="00C237E3" w:rsidP="00CD14F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Форма проведения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Вводное занятие. Мы жители планеты Земля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Игра.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 вокруг.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Экология и мы.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Викторина.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Осенние работы в поле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Игра.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«Пришкольный участок»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</w:t>
            </w:r>
          </w:p>
        </w:tc>
      </w:tr>
      <w:tr w:rsidR="00C237E3" w:rsidTr="009A5DEA">
        <w:trPr>
          <w:trHeight w:val="266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человека в мире природы. Принятие в юные экологи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мастерская. Проект. </w:t>
            </w:r>
          </w:p>
        </w:tc>
      </w:tr>
      <w:tr w:rsidR="00C237E3" w:rsidTr="009A5DEA">
        <w:trPr>
          <w:trHeight w:val="26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Осень в лесу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Экскурсия. Исследовательская лаборатория. </w:t>
            </w:r>
          </w:p>
        </w:tc>
      </w:tr>
      <w:tr w:rsidR="00C237E3" w:rsidTr="009A5DEA">
        <w:trPr>
          <w:trHeight w:val="268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Неживая природа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Экскурсия. Исследовательская лаборатория. </w:t>
            </w:r>
          </w:p>
        </w:tc>
      </w:tr>
      <w:tr w:rsidR="00C237E3" w:rsidTr="009A5DEA">
        <w:trPr>
          <w:trHeight w:val="266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Неживая природа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Экскурсия. Исследовательская лаборатория.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Солнце – источник тепла и света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</w:t>
            </w:r>
          </w:p>
        </w:tc>
      </w:tr>
      <w:tr w:rsidR="00C237E3" w:rsidTr="009A5DEA">
        <w:trPr>
          <w:trHeight w:val="266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Вода, её признаки и свойства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Опыты и наблюдения. </w:t>
            </w:r>
          </w:p>
        </w:tc>
      </w:tr>
      <w:tr w:rsidR="00C237E3" w:rsidTr="009A5DEA">
        <w:trPr>
          <w:trHeight w:val="268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Берегите воду!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мастерская. Проект.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Почва – святыня наша.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лаборатория </w:t>
            </w:r>
          </w:p>
        </w:tc>
      </w:tr>
      <w:tr w:rsidR="00C237E3" w:rsidTr="009A5DEA">
        <w:trPr>
          <w:trHeight w:val="26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и свойства почвы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Исследовательская лаборатория. </w:t>
            </w:r>
          </w:p>
        </w:tc>
      </w:tr>
      <w:tr w:rsidR="00C237E3" w:rsidTr="009A5DEA">
        <w:trPr>
          <w:trHeight w:val="26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15.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A2A4C" w:rsidRDefault="00CA2A4C">
            <w:pPr>
              <w:pStyle w:val="Default"/>
              <w:rPr>
                <w:sz w:val="26"/>
                <w:szCs w:val="26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Погода. Климат.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A2A4C" w:rsidRDefault="00CA2A4C">
            <w:pPr>
              <w:pStyle w:val="Default"/>
              <w:rPr>
                <w:sz w:val="26"/>
                <w:szCs w:val="26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Дискуссия. Практическое занятие. Наблюдение. </w:t>
            </w:r>
          </w:p>
        </w:tc>
      </w:tr>
      <w:tr w:rsidR="00C237E3" w:rsidTr="009A5DEA">
        <w:trPr>
          <w:trHeight w:val="266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Погода. Климат.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Дискуссия. Практическое занятие. Наблюдение.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Предсказание погоды по народным приметам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лаборатория </w:t>
            </w:r>
          </w:p>
        </w:tc>
      </w:tr>
      <w:tr w:rsidR="00C237E3" w:rsidTr="009A5DEA">
        <w:trPr>
          <w:trHeight w:val="117"/>
        </w:trPr>
        <w:tc>
          <w:tcPr>
            <w:tcW w:w="1383" w:type="dxa"/>
          </w:tcPr>
          <w:p w:rsidR="00C237E3" w:rsidRDefault="00C237E3">
            <w:pPr>
              <w:pStyle w:val="Default"/>
              <w:rPr>
                <w:color w:val="auto"/>
              </w:rPr>
            </w:pP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 </w:t>
            </w:r>
          </w:p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C237E3" w:rsidRDefault="00CA2A4C" w:rsidP="00CA2A4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Почему нельзя</w:t>
            </w:r>
            <w:r w:rsidR="00C237E3">
              <w:rPr>
                <w:sz w:val="26"/>
                <w:szCs w:val="26"/>
              </w:rPr>
              <w:t xml:space="preserve">? </w:t>
            </w:r>
          </w:p>
        </w:tc>
        <w:tc>
          <w:tcPr>
            <w:tcW w:w="2977" w:type="dxa"/>
            <w:gridSpan w:val="2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C237E3" w:rsidRDefault="00C237E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Аукцион </w:t>
            </w:r>
          </w:p>
        </w:tc>
      </w:tr>
      <w:tr w:rsidR="009A5DEA" w:rsidTr="009A5DEA">
        <w:trPr>
          <w:trHeight w:val="26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3705" w:type="dxa"/>
            <w:gridSpan w:val="2"/>
          </w:tcPr>
          <w:p w:rsidR="009A5DEA" w:rsidRDefault="009A5DEA" w:rsidP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Диалоги с неживой природой </w:t>
            </w:r>
          </w:p>
        </w:tc>
        <w:tc>
          <w:tcPr>
            <w:tcW w:w="2956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Игра. Аукцион идей. </w:t>
            </w:r>
          </w:p>
        </w:tc>
      </w:tr>
      <w:tr w:rsidR="009A5DEA" w:rsidTr="009A5DEA">
        <w:trPr>
          <w:trHeight w:val="266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Практикум «Хлебные крошки»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Творческая мастерская. </w:t>
            </w:r>
          </w:p>
        </w:tc>
      </w:tr>
      <w:tr w:rsidR="009A5DEA" w:rsidTr="009A5DEA">
        <w:trPr>
          <w:trHeight w:val="26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Практикум «Хлебные крошки»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Творческая мастерская.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Кто улетает, а кто остаётся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Исследовательская лаборатория. </w:t>
            </w:r>
          </w:p>
        </w:tc>
      </w:tr>
      <w:tr w:rsidR="009A5DEA" w:rsidTr="009A5DEA">
        <w:trPr>
          <w:trHeight w:val="26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Экологические связи неживой и живой природы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Игра-соревнование. Творческая мастерская.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Вода и жизнь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Творческая мастерская. Опыты.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Растения рядом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Практикум. Экскурсия.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Комнатные растения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Размножение комнатных растений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Дикорастущие растения луга, водоема и леса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</w:t>
            </w:r>
          </w:p>
        </w:tc>
      </w:tr>
      <w:tr w:rsidR="009A5DEA" w:rsidTr="009A5DEA">
        <w:trPr>
          <w:trHeight w:val="26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«Растения луга и леса»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занятие. Практикум.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Съедобные грибы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Викторина.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Несъедобные грибы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Игра.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32.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Микроскопические грибы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Конкурс.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33.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Сельскохозяйственные машины и орудия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Игра. </w:t>
            </w:r>
          </w:p>
        </w:tc>
      </w:tr>
      <w:tr w:rsidR="009A5DEA" w:rsidTr="009A5DEA">
        <w:trPr>
          <w:trHeight w:val="117"/>
        </w:trPr>
        <w:tc>
          <w:tcPr>
            <w:tcW w:w="1383" w:type="dxa"/>
          </w:tcPr>
          <w:p w:rsidR="009A5DEA" w:rsidRDefault="009A5DEA">
            <w:pPr>
              <w:pStyle w:val="Default"/>
              <w:rPr>
                <w:color w:val="auto"/>
              </w:rPr>
            </w:pP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Сельскохозяйственные работы на пришкольном участке </w:t>
            </w:r>
          </w:p>
        </w:tc>
        <w:tc>
          <w:tcPr>
            <w:tcW w:w="2977" w:type="dxa"/>
            <w:gridSpan w:val="2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Беседа. </w:t>
            </w:r>
          </w:p>
          <w:p w:rsidR="009A5DEA" w:rsidRDefault="009A5DE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Практикум. Опыты.</w:t>
            </w:r>
          </w:p>
        </w:tc>
      </w:tr>
    </w:tbl>
    <w:p w:rsidR="009205FA" w:rsidRDefault="009205FA" w:rsidP="00442400">
      <w:pPr>
        <w:pStyle w:val="Default"/>
        <w:rPr>
          <w:b/>
          <w:bCs/>
          <w:sz w:val="26"/>
          <w:szCs w:val="26"/>
        </w:rPr>
      </w:pPr>
    </w:p>
    <w:p w:rsidR="009A5DEA" w:rsidRDefault="009A5DEA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2E7C77" w:rsidRDefault="002E7C77" w:rsidP="00442400">
      <w:pPr>
        <w:pStyle w:val="Default"/>
        <w:rPr>
          <w:b/>
          <w:bCs/>
          <w:sz w:val="26"/>
          <w:szCs w:val="26"/>
        </w:rPr>
      </w:pPr>
    </w:p>
    <w:p w:rsidR="00C237E3" w:rsidRPr="002E7C77" w:rsidRDefault="00C237E3" w:rsidP="00442400">
      <w:pPr>
        <w:rPr>
          <w:rFonts w:ascii="Times New Roman" w:hAnsi="Times New Roman" w:cs="Times New Roman"/>
        </w:rPr>
      </w:pPr>
    </w:p>
    <w:sectPr w:rsidR="00C237E3" w:rsidRPr="002E7C77" w:rsidSect="009205FA">
      <w:pgSz w:w="12412" w:h="16840"/>
      <w:pgMar w:top="567" w:right="567" w:bottom="1230" w:left="6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7EB"/>
    <w:multiLevelType w:val="hybridMultilevel"/>
    <w:tmpl w:val="F050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823AB"/>
    <w:multiLevelType w:val="hybridMultilevel"/>
    <w:tmpl w:val="6E8A1D38"/>
    <w:lvl w:ilvl="0" w:tplc="72C693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04EAC"/>
    <w:multiLevelType w:val="hybridMultilevel"/>
    <w:tmpl w:val="C8A8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26CE6"/>
    <w:multiLevelType w:val="hybridMultilevel"/>
    <w:tmpl w:val="1C368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A7899"/>
    <w:multiLevelType w:val="hybridMultilevel"/>
    <w:tmpl w:val="9276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C0B85"/>
    <w:multiLevelType w:val="hybridMultilevel"/>
    <w:tmpl w:val="5A8C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41889"/>
    <w:multiLevelType w:val="hybridMultilevel"/>
    <w:tmpl w:val="FD3EE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DF1321"/>
    <w:multiLevelType w:val="hybridMultilevel"/>
    <w:tmpl w:val="304C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724FA"/>
    <w:multiLevelType w:val="hybridMultilevel"/>
    <w:tmpl w:val="671CFC30"/>
    <w:lvl w:ilvl="0" w:tplc="89A8897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A5D2500"/>
    <w:multiLevelType w:val="hybridMultilevel"/>
    <w:tmpl w:val="221845E4"/>
    <w:lvl w:ilvl="0" w:tplc="9454F5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4041"/>
    <w:rsid w:val="002736DE"/>
    <w:rsid w:val="002B3FEB"/>
    <w:rsid w:val="002E7C77"/>
    <w:rsid w:val="0033777F"/>
    <w:rsid w:val="00442400"/>
    <w:rsid w:val="00595BBE"/>
    <w:rsid w:val="0063078D"/>
    <w:rsid w:val="007001D2"/>
    <w:rsid w:val="009205FA"/>
    <w:rsid w:val="009A5DEA"/>
    <w:rsid w:val="00B43405"/>
    <w:rsid w:val="00B876CD"/>
    <w:rsid w:val="00C14FC4"/>
    <w:rsid w:val="00C237E3"/>
    <w:rsid w:val="00C54041"/>
    <w:rsid w:val="00C56FAB"/>
    <w:rsid w:val="00CA2A4C"/>
    <w:rsid w:val="00CB498C"/>
    <w:rsid w:val="00CD14FE"/>
    <w:rsid w:val="00E376E9"/>
    <w:rsid w:val="00EF16FC"/>
    <w:rsid w:val="00F9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B1E9-90BF-4CFE-B29B-952FFF52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</cp:lastModifiedBy>
  <cp:revision>15</cp:revision>
  <cp:lastPrinted>2023-09-22T19:03:00Z</cp:lastPrinted>
  <dcterms:created xsi:type="dcterms:W3CDTF">2019-10-28T10:51:00Z</dcterms:created>
  <dcterms:modified xsi:type="dcterms:W3CDTF">2023-10-10T10:06:00Z</dcterms:modified>
</cp:coreProperties>
</file>