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F37" w:rsidRPr="00BD74BB" w:rsidRDefault="002E3F37" w:rsidP="002E3F37">
      <w:pPr>
        <w:spacing w:line="408" w:lineRule="auto"/>
        <w:jc w:val="center"/>
      </w:pPr>
      <w:r w:rsidRPr="00BD74BB">
        <w:rPr>
          <w:b/>
          <w:color w:val="000000"/>
        </w:rPr>
        <w:t>МИНИСТЕРСТВО ПРОСВЕЩЕНИЯ РОССИЙСКОЙ ФЕДЕРАЦИИ</w:t>
      </w:r>
    </w:p>
    <w:p w:rsidR="002E3F37" w:rsidRPr="00BD74BB" w:rsidRDefault="002E3F37" w:rsidP="002E3F37">
      <w:pPr>
        <w:spacing w:line="408" w:lineRule="auto"/>
        <w:ind w:left="120"/>
        <w:jc w:val="center"/>
      </w:pPr>
      <w:r w:rsidRPr="00BD74BB">
        <w:rPr>
          <w:b/>
          <w:color w:val="000000"/>
        </w:rPr>
        <w:t>‌</w:t>
      </w:r>
      <w:bookmarkStart w:id="0" w:name="b9bd104d-6082-47bd-8132-2766a2040a6c"/>
      <w:r w:rsidRPr="00BD74BB">
        <w:rPr>
          <w:b/>
          <w:color w:val="000000"/>
        </w:rPr>
        <w:t xml:space="preserve">Министерство образования и науки Карачаево-Черкесской Республики </w:t>
      </w:r>
      <w:bookmarkEnd w:id="0"/>
      <w:r w:rsidRPr="00BD74BB">
        <w:rPr>
          <w:b/>
          <w:color w:val="000000"/>
        </w:rPr>
        <w:t xml:space="preserve">‌‌ </w:t>
      </w:r>
    </w:p>
    <w:p w:rsidR="002E3F37" w:rsidRPr="00BD74BB" w:rsidRDefault="002E3F37" w:rsidP="002E3F37">
      <w:pPr>
        <w:spacing w:line="408" w:lineRule="auto"/>
        <w:ind w:left="120"/>
        <w:jc w:val="center"/>
      </w:pPr>
      <w:r w:rsidRPr="00BD74BB">
        <w:rPr>
          <w:b/>
          <w:color w:val="000000"/>
        </w:rPr>
        <w:t xml:space="preserve">‌Муниципальное бюджетное общеобразовательное </w:t>
      </w:r>
      <w:proofErr w:type="gramStart"/>
      <w:r w:rsidRPr="00BD74BB">
        <w:rPr>
          <w:b/>
          <w:color w:val="000000"/>
        </w:rPr>
        <w:t xml:space="preserve">учреждение </w:t>
      </w:r>
      <w:r w:rsidRPr="00BD74BB">
        <w:br/>
      </w:r>
      <w:bookmarkStart w:id="1" w:name="34df4a62-8dcd-4a78-a0bb-c2323fe584ec"/>
      <w:r w:rsidRPr="00BD74BB">
        <w:rPr>
          <w:b/>
          <w:color w:val="000000"/>
        </w:rPr>
        <w:t xml:space="preserve"> "</w:t>
      </w:r>
      <w:proofErr w:type="gramEnd"/>
      <w:r w:rsidRPr="00BD74BB">
        <w:rPr>
          <w:b/>
          <w:color w:val="000000"/>
        </w:rPr>
        <w:t xml:space="preserve"> Средняя общеобразовательная школа </w:t>
      </w:r>
      <w:proofErr w:type="spellStart"/>
      <w:r w:rsidRPr="00BD74BB">
        <w:rPr>
          <w:b/>
          <w:color w:val="000000"/>
        </w:rPr>
        <w:t>а.Ильич</w:t>
      </w:r>
      <w:proofErr w:type="spellEnd"/>
      <w:r w:rsidRPr="00BD74BB">
        <w:rPr>
          <w:b/>
          <w:color w:val="000000"/>
        </w:rPr>
        <w:t>"</w:t>
      </w:r>
      <w:bookmarkEnd w:id="1"/>
      <w:r w:rsidRPr="00BD74BB">
        <w:rPr>
          <w:b/>
          <w:color w:val="000000"/>
        </w:rPr>
        <w:t>‌</w:t>
      </w:r>
      <w:r w:rsidRPr="00BD74BB">
        <w:rPr>
          <w:color w:val="000000"/>
        </w:rPr>
        <w:t>​</w:t>
      </w:r>
    </w:p>
    <w:p w:rsidR="002E3F37" w:rsidRDefault="002E3F37" w:rsidP="002E3F37">
      <w:pPr>
        <w:ind w:left="120"/>
      </w:pPr>
    </w:p>
    <w:p w:rsidR="002E3F37" w:rsidRDefault="002E3F37" w:rsidP="002E3F37">
      <w:pPr>
        <w:ind w:left="120"/>
      </w:pPr>
    </w:p>
    <w:p w:rsidR="002E3F37" w:rsidRDefault="002E3F37" w:rsidP="002E3F37">
      <w:pPr>
        <w:ind w:left="120"/>
      </w:pPr>
    </w:p>
    <w:p w:rsidR="002E3F37" w:rsidRDefault="002E3F37" w:rsidP="002E3F37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3118"/>
        <w:gridCol w:w="3118"/>
      </w:tblGrid>
      <w:tr w:rsidR="002E3F37" w:rsidRPr="00E2220E" w:rsidTr="004650C2">
        <w:trPr>
          <w:trHeight w:val="2097"/>
        </w:trPr>
        <w:tc>
          <w:tcPr>
            <w:tcW w:w="3700" w:type="dxa"/>
          </w:tcPr>
          <w:p w:rsidR="002E3F37" w:rsidRPr="0040209D" w:rsidRDefault="002E3F37" w:rsidP="004650C2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Cs w:val="28"/>
              </w:rPr>
            </w:pPr>
            <w:r w:rsidRPr="0040209D">
              <w:rPr>
                <w:rFonts w:eastAsia="Times New Roman"/>
                <w:color w:val="000000"/>
                <w:szCs w:val="28"/>
              </w:rPr>
              <w:t>РАССМОТРЕНО</w:t>
            </w:r>
          </w:p>
          <w:p w:rsidR="002E3F37" w:rsidRPr="008944ED" w:rsidRDefault="002E3F37" w:rsidP="004650C2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Cs w:val="28"/>
              </w:rPr>
            </w:pPr>
            <w:r w:rsidRPr="008944ED">
              <w:rPr>
                <w:rFonts w:eastAsia="Times New Roman"/>
                <w:color w:val="000000"/>
                <w:szCs w:val="28"/>
              </w:rPr>
              <w:t>Руководитель ШМО</w:t>
            </w:r>
          </w:p>
          <w:p w:rsidR="002E3F37" w:rsidRDefault="002E3F37" w:rsidP="004650C2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E3F37" w:rsidRPr="008944ED" w:rsidRDefault="002E3F37" w:rsidP="004650C2">
            <w:pPr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Хыбыртова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Ф. Р.</w:t>
            </w:r>
          </w:p>
          <w:p w:rsidR="002E3F37" w:rsidRDefault="002E3F37" w:rsidP="004650C2">
            <w:pPr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344265">
              <w:rPr>
                <w:rFonts w:eastAsia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eastAsia="Times New Roman"/>
                <w:color w:val="000000"/>
                <w:sz w:val="24"/>
                <w:szCs w:val="24"/>
              </w:rPr>
              <w:t>28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eastAsia="Times New Roman"/>
                <w:color w:val="000000"/>
                <w:sz w:val="24"/>
                <w:szCs w:val="24"/>
              </w:rPr>
              <w:t>08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eastAsia="Times New Roman"/>
                <w:color w:val="000000"/>
                <w:sz w:val="24"/>
                <w:szCs w:val="24"/>
              </w:rPr>
              <w:t>2023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г.</w:t>
            </w:r>
          </w:p>
          <w:p w:rsidR="002E3F37" w:rsidRPr="0040209D" w:rsidRDefault="002E3F37" w:rsidP="004650C2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701" w:type="dxa"/>
          </w:tcPr>
          <w:p w:rsidR="002E3F37" w:rsidRPr="0040209D" w:rsidRDefault="002E3F37" w:rsidP="004650C2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Cs w:val="28"/>
              </w:rPr>
            </w:pPr>
            <w:r w:rsidRPr="0040209D">
              <w:rPr>
                <w:rFonts w:eastAsia="Times New Roman"/>
                <w:color w:val="000000"/>
                <w:szCs w:val="28"/>
              </w:rPr>
              <w:t>СОГЛАСОВАНО</w:t>
            </w:r>
          </w:p>
          <w:p w:rsidR="002E3F37" w:rsidRPr="008944ED" w:rsidRDefault="002E3F37" w:rsidP="004650C2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Cs w:val="28"/>
              </w:rPr>
            </w:pPr>
            <w:r w:rsidRPr="008944ED">
              <w:rPr>
                <w:rFonts w:eastAsia="Times New Roman"/>
                <w:color w:val="000000"/>
                <w:szCs w:val="28"/>
              </w:rPr>
              <w:t>Заместитель директора по УВР</w:t>
            </w:r>
          </w:p>
          <w:p w:rsidR="002E3F37" w:rsidRDefault="002E3F37" w:rsidP="004650C2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E3F37" w:rsidRPr="008944ED" w:rsidRDefault="002E3F37" w:rsidP="004650C2">
            <w:pPr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eastAsia="Times New Roman"/>
                <w:color w:val="000000"/>
                <w:sz w:val="24"/>
                <w:szCs w:val="24"/>
              </w:rPr>
              <w:t>Асхакова</w:t>
            </w:r>
            <w:proofErr w:type="spellEnd"/>
            <w:r w:rsidRPr="008944ED">
              <w:rPr>
                <w:rFonts w:eastAsia="Times New Roman"/>
                <w:color w:val="000000"/>
                <w:sz w:val="24"/>
                <w:szCs w:val="24"/>
              </w:rPr>
              <w:t xml:space="preserve"> Г. М.</w:t>
            </w:r>
          </w:p>
          <w:p w:rsidR="002E3F37" w:rsidRPr="0040209D" w:rsidRDefault="002E3F37" w:rsidP="004650C2">
            <w:pPr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3701" w:type="dxa"/>
          </w:tcPr>
          <w:p w:rsidR="002E3F37" w:rsidRDefault="002E3F37" w:rsidP="004650C2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Cs w:val="28"/>
              </w:rPr>
            </w:pPr>
            <w:r>
              <w:rPr>
                <w:rFonts w:eastAsia="Times New Roman"/>
                <w:color w:val="000000"/>
                <w:szCs w:val="28"/>
              </w:rPr>
              <w:t>УТВЕРЖДЕНО</w:t>
            </w:r>
          </w:p>
          <w:p w:rsidR="002E3F37" w:rsidRPr="008944ED" w:rsidRDefault="002E3F37" w:rsidP="004650C2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Cs w:val="28"/>
              </w:rPr>
            </w:pPr>
            <w:r w:rsidRPr="008944ED">
              <w:rPr>
                <w:rFonts w:eastAsia="Times New Roman"/>
                <w:color w:val="000000"/>
                <w:szCs w:val="28"/>
              </w:rPr>
              <w:t>Директор школы</w:t>
            </w:r>
          </w:p>
          <w:p w:rsidR="002E3F37" w:rsidRDefault="002E3F37" w:rsidP="004650C2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2E3F37" w:rsidRPr="008944ED" w:rsidRDefault="002E3F37" w:rsidP="004650C2">
            <w:pPr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eastAsia="Times New Roman"/>
                <w:color w:val="000000"/>
                <w:sz w:val="24"/>
                <w:szCs w:val="24"/>
              </w:rPr>
              <w:t>Чомаев</w:t>
            </w:r>
            <w:proofErr w:type="spellEnd"/>
            <w:r w:rsidRPr="008944ED">
              <w:rPr>
                <w:rFonts w:eastAsia="Times New Roman"/>
                <w:color w:val="000000"/>
                <w:sz w:val="24"/>
                <w:szCs w:val="24"/>
              </w:rPr>
              <w:t xml:space="preserve"> М.Р.</w:t>
            </w:r>
          </w:p>
          <w:p w:rsidR="002E3F37" w:rsidRDefault="002E3F37" w:rsidP="004650C2">
            <w:pPr>
              <w:autoSpaceDE w:val="0"/>
              <w:autoSpaceDN w:val="0"/>
              <w:rPr>
                <w:rFonts w:eastAsia="Times New Roman"/>
                <w:color w:val="000000"/>
                <w:sz w:val="24"/>
                <w:szCs w:val="24"/>
              </w:rPr>
            </w:pPr>
            <w:r w:rsidRPr="00344265">
              <w:rPr>
                <w:rFonts w:eastAsia="Times New Roman"/>
                <w:color w:val="000000"/>
                <w:sz w:val="24"/>
                <w:szCs w:val="24"/>
              </w:rPr>
              <w:t>Приказ №58 "а"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eastAsia="Times New Roman"/>
                <w:color w:val="000000"/>
                <w:sz w:val="24"/>
                <w:szCs w:val="24"/>
              </w:rPr>
              <w:t>29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eastAsia="Times New Roman"/>
                <w:color w:val="000000"/>
                <w:sz w:val="24"/>
                <w:szCs w:val="24"/>
              </w:rPr>
              <w:t>08.2023</w:t>
            </w:r>
            <w:r w:rsidRPr="00E2220E"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eastAsia="Times New Roman"/>
                <w:color w:val="000000"/>
                <w:sz w:val="24"/>
                <w:szCs w:val="24"/>
              </w:rPr>
              <w:t>2023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г.</w:t>
            </w:r>
          </w:p>
          <w:p w:rsidR="002E3F37" w:rsidRPr="0040209D" w:rsidRDefault="002E3F37" w:rsidP="004650C2">
            <w:pPr>
              <w:autoSpaceDE w:val="0"/>
              <w:autoSpaceDN w:val="0"/>
              <w:spacing w:after="120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2E3F37" w:rsidRPr="00CA2A4C" w:rsidRDefault="002E3F37" w:rsidP="002E3F37">
      <w:pPr>
        <w:rPr>
          <w:b/>
          <w:bCs/>
          <w:color w:val="000000"/>
          <w:sz w:val="40"/>
          <w:szCs w:val="32"/>
        </w:rPr>
      </w:pPr>
    </w:p>
    <w:p w:rsidR="002E3F37" w:rsidRDefault="002E3F37" w:rsidP="002E3F37">
      <w:pPr>
        <w:spacing w:after="150"/>
        <w:jc w:val="center"/>
        <w:rPr>
          <w:rFonts w:eastAsia="Times New Roman"/>
          <w:b/>
          <w:bCs/>
          <w:color w:val="000000"/>
          <w:szCs w:val="21"/>
          <w:lang w:eastAsia="ru-RU"/>
        </w:rPr>
      </w:pPr>
    </w:p>
    <w:p w:rsidR="002E3F37" w:rsidRDefault="002E3F37" w:rsidP="002E3F37">
      <w:pPr>
        <w:spacing w:after="150"/>
        <w:jc w:val="center"/>
        <w:rPr>
          <w:rFonts w:eastAsia="Times New Roman"/>
          <w:b/>
          <w:bCs/>
          <w:color w:val="000000"/>
          <w:szCs w:val="21"/>
          <w:lang w:eastAsia="ru-RU"/>
        </w:rPr>
      </w:pPr>
    </w:p>
    <w:p w:rsidR="002E3F37" w:rsidRDefault="002E3F37" w:rsidP="002E3F37">
      <w:pPr>
        <w:spacing w:after="150"/>
        <w:jc w:val="center"/>
        <w:rPr>
          <w:rFonts w:eastAsia="Times New Roman"/>
          <w:b/>
          <w:bCs/>
          <w:color w:val="000000"/>
          <w:szCs w:val="21"/>
          <w:lang w:eastAsia="ru-RU"/>
        </w:rPr>
      </w:pPr>
    </w:p>
    <w:p w:rsidR="002E3F37" w:rsidRPr="00CA2A4C" w:rsidRDefault="002E3F37" w:rsidP="002E3F37">
      <w:pPr>
        <w:spacing w:after="150"/>
        <w:jc w:val="center"/>
        <w:rPr>
          <w:rFonts w:eastAsia="Times New Roman"/>
          <w:color w:val="000000"/>
          <w:szCs w:val="21"/>
          <w:lang w:eastAsia="ru-RU"/>
        </w:rPr>
      </w:pPr>
      <w:r w:rsidRPr="00CA2A4C">
        <w:rPr>
          <w:rFonts w:eastAsia="Times New Roman"/>
          <w:b/>
          <w:bCs/>
          <w:color w:val="000000"/>
          <w:szCs w:val="21"/>
          <w:lang w:eastAsia="ru-RU"/>
        </w:rPr>
        <w:t>Рабочая программа</w:t>
      </w:r>
    </w:p>
    <w:p w:rsidR="002E3F37" w:rsidRPr="00CA2A4C" w:rsidRDefault="002E3F37" w:rsidP="002E3F37">
      <w:pPr>
        <w:spacing w:after="150"/>
        <w:jc w:val="center"/>
        <w:rPr>
          <w:rFonts w:eastAsia="Times New Roman"/>
          <w:color w:val="000000"/>
          <w:szCs w:val="21"/>
          <w:lang w:eastAsia="ru-RU"/>
        </w:rPr>
      </w:pPr>
      <w:proofErr w:type="gramStart"/>
      <w:r w:rsidRPr="00CA2A4C">
        <w:rPr>
          <w:rFonts w:eastAsia="Times New Roman"/>
          <w:b/>
          <w:bCs/>
          <w:color w:val="000000"/>
          <w:szCs w:val="21"/>
          <w:lang w:eastAsia="ru-RU"/>
        </w:rPr>
        <w:t>курса</w:t>
      </w:r>
      <w:proofErr w:type="gramEnd"/>
      <w:r w:rsidRPr="00CA2A4C">
        <w:rPr>
          <w:rFonts w:eastAsia="Times New Roman"/>
          <w:b/>
          <w:bCs/>
          <w:color w:val="000000"/>
          <w:szCs w:val="21"/>
          <w:lang w:eastAsia="ru-RU"/>
        </w:rPr>
        <w:t xml:space="preserve"> внеурочной деятельности</w:t>
      </w:r>
    </w:p>
    <w:p w:rsidR="002E3F37" w:rsidRPr="00CA2A4C" w:rsidRDefault="002E3F37" w:rsidP="002E3F37">
      <w:pPr>
        <w:spacing w:after="150"/>
        <w:jc w:val="center"/>
        <w:rPr>
          <w:rFonts w:eastAsia="Times New Roman"/>
          <w:color w:val="000000"/>
          <w:szCs w:val="21"/>
          <w:lang w:eastAsia="ru-RU"/>
        </w:rPr>
      </w:pPr>
      <w:r w:rsidRPr="00CA2A4C">
        <w:rPr>
          <w:rFonts w:eastAsia="Times New Roman"/>
          <w:b/>
          <w:bCs/>
          <w:color w:val="000000"/>
          <w:szCs w:val="21"/>
          <w:lang w:eastAsia="ru-RU"/>
        </w:rPr>
        <w:t>«</w:t>
      </w:r>
      <w:r>
        <w:rPr>
          <w:rFonts w:eastAsia="Times New Roman"/>
          <w:b/>
          <w:bCs/>
          <w:color w:val="000000"/>
          <w:szCs w:val="21"/>
          <w:lang w:eastAsia="ru-RU"/>
        </w:rPr>
        <w:t>Школьный спортивный клуб</w:t>
      </w:r>
      <w:r w:rsidRPr="00CA2A4C">
        <w:rPr>
          <w:rFonts w:eastAsia="Times New Roman"/>
          <w:b/>
          <w:bCs/>
          <w:color w:val="000000"/>
          <w:szCs w:val="21"/>
          <w:lang w:eastAsia="ru-RU"/>
        </w:rPr>
        <w:t>»</w:t>
      </w:r>
    </w:p>
    <w:p w:rsidR="002E3F37" w:rsidRPr="00CA2A4C" w:rsidRDefault="002E3F37" w:rsidP="002E3F37">
      <w:pPr>
        <w:spacing w:after="150"/>
        <w:jc w:val="center"/>
        <w:rPr>
          <w:rFonts w:eastAsia="Times New Roman"/>
          <w:color w:val="000000"/>
          <w:szCs w:val="21"/>
          <w:lang w:eastAsia="ru-RU"/>
        </w:rPr>
      </w:pPr>
      <w:proofErr w:type="gramStart"/>
      <w:r w:rsidRPr="00CA2A4C">
        <w:rPr>
          <w:rFonts w:eastAsia="Times New Roman"/>
          <w:b/>
          <w:bCs/>
          <w:color w:val="000000"/>
          <w:szCs w:val="21"/>
          <w:lang w:eastAsia="ru-RU"/>
        </w:rPr>
        <w:t>в</w:t>
      </w:r>
      <w:proofErr w:type="gramEnd"/>
      <w:r w:rsidRPr="00CA2A4C">
        <w:rPr>
          <w:rFonts w:eastAsia="Times New Roman"/>
          <w:b/>
          <w:bCs/>
          <w:color w:val="000000"/>
          <w:szCs w:val="21"/>
          <w:lang w:eastAsia="ru-RU"/>
        </w:rPr>
        <w:t xml:space="preserve"> 3 классе.</w:t>
      </w:r>
    </w:p>
    <w:p w:rsidR="002E3F37" w:rsidRPr="00CA2A4C" w:rsidRDefault="002E3F37" w:rsidP="002E3F37">
      <w:pPr>
        <w:spacing w:after="150"/>
        <w:jc w:val="center"/>
        <w:rPr>
          <w:rFonts w:eastAsia="Times New Roman"/>
          <w:color w:val="000000"/>
          <w:szCs w:val="21"/>
          <w:lang w:eastAsia="ru-RU"/>
        </w:rPr>
      </w:pPr>
    </w:p>
    <w:p w:rsidR="002E3F37" w:rsidRPr="00CA2A4C" w:rsidRDefault="002E3F37" w:rsidP="002E3F37">
      <w:pPr>
        <w:spacing w:after="150"/>
        <w:jc w:val="center"/>
        <w:rPr>
          <w:rFonts w:eastAsia="Times New Roman"/>
          <w:color w:val="000000"/>
          <w:szCs w:val="21"/>
          <w:lang w:eastAsia="ru-RU"/>
        </w:rPr>
      </w:pPr>
    </w:p>
    <w:p w:rsidR="002E3F37" w:rsidRPr="00CA2A4C" w:rsidRDefault="002E3F37" w:rsidP="002E3F37">
      <w:pPr>
        <w:spacing w:after="150"/>
        <w:jc w:val="right"/>
        <w:rPr>
          <w:rFonts w:eastAsia="Times New Roman"/>
          <w:color w:val="000000"/>
          <w:szCs w:val="21"/>
          <w:lang w:eastAsia="ru-RU"/>
        </w:rPr>
      </w:pPr>
      <w:r w:rsidRPr="00CA2A4C">
        <w:rPr>
          <w:rFonts w:eastAsia="Times New Roman"/>
          <w:b/>
          <w:bCs/>
          <w:color w:val="000000"/>
          <w:szCs w:val="21"/>
          <w:lang w:eastAsia="ru-RU"/>
        </w:rPr>
        <w:t xml:space="preserve">Учитель: </w:t>
      </w:r>
      <w:proofErr w:type="spellStart"/>
      <w:r w:rsidRPr="00CA2A4C">
        <w:rPr>
          <w:rFonts w:eastAsia="Times New Roman"/>
          <w:b/>
          <w:bCs/>
          <w:color w:val="000000"/>
          <w:szCs w:val="21"/>
          <w:lang w:eastAsia="ru-RU"/>
        </w:rPr>
        <w:t>Байрамукова</w:t>
      </w:r>
      <w:proofErr w:type="spellEnd"/>
      <w:r w:rsidRPr="00CA2A4C">
        <w:rPr>
          <w:rFonts w:eastAsia="Times New Roman"/>
          <w:b/>
          <w:bCs/>
          <w:color w:val="000000"/>
          <w:szCs w:val="21"/>
          <w:lang w:eastAsia="ru-RU"/>
        </w:rPr>
        <w:t xml:space="preserve"> З.Х.</w:t>
      </w:r>
    </w:p>
    <w:p w:rsidR="002E3F37" w:rsidRDefault="002E3F37" w:rsidP="002E3F37">
      <w:pPr>
        <w:spacing w:after="150"/>
        <w:jc w:val="center"/>
        <w:rPr>
          <w:rFonts w:eastAsia="Times New Roman"/>
          <w:b/>
          <w:bCs/>
          <w:color w:val="000000"/>
          <w:szCs w:val="21"/>
          <w:lang w:eastAsia="ru-RU"/>
        </w:rPr>
      </w:pPr>
    </w:p>
    <w:p w:rsidR="002E3F37" w:rsidRDefault="002E3F37" w:rsidP="002E3F37">
      <w:pPr>
        <w:spacing w:after="150"/>
        <w:jc w:val="center"/>
        <w:rPr>
          <w:rFonts w:eastAsia="Times New Roman"/>
          <w:b/>
          <w:bCs/>
          <w:color w:val="000000"/>
          <w:szCs w:val="21"/>
          <w:lang w:eastAsia="ru-RU"/>
        </w:rPr>
      </w:pPr>
    </w:p>
    <w:p w:rsidR="002E3F37" w:rsidRDefault="002E3F37" w:rsidP="002E3F37">
      <w:pPr>
        <w:spacing w:after="150"/>
        <w:jc w:val="center"/>
        <w:rPr>
          <w:rFonts w:eastAsia="Times New Roman"/>
          <w:b/>
          <w:bCs/>
          <w:color w:val="000000"/>
          <w:szCs w:val="21"/>
          <w:lang w:eastAsia="ru-RU"/>
        </w:rPr>
      </w:pPr>
    </w:p>
    <w:p w:rsidR="002E3F37" w:rsidRDefault="002E3F37" w:rsidP="002E3F37">
      <w:pPr>
        <w:spacing w:after="150"/>
        <w:jc w:val="center"/>
        <w:rPr>
          <w:rFonts w:eastAsia="Times New Roman"/>
          <w:b/>
          <w:bCs/>
          <w:color w:val="000000"/>
          <w:szCs w:val="21"/>
          <w:lang w:eastAsia="ru-RU"/>
        </w:rPr>
      </w:pPr>
    </w:p>
    <w:p w:rsidR="002E3F37" w:rsidRDefault="002E3F37" w:rsidP="002E3F37">
      <w:pPr>
        <w:spacing w:after="150"/>
        <w:jc w:val="center"/>
        <w:rPr>
          <w:rFonts w:eastAsia="Times New Roman"/>
          <w:b/>
          <w:bCs/>
          <w:color w:val="000000"/>
          <w:szCs w:val="21"/>
          <w:lang w:eastAsia="ru-RU"/>
        </w:rPr>
      </w:pPr>
    </w:p>
    <w:p w:rsidR="002E3F37" w:rsidRDefault="002E3F37" w:rsidP="002E3F37">
      <w:pPr>
        <w:spacing w:after="150"/>
        <w:jc w:val="center"/>
        <w:rPr>
          <w:rFonts w:eastAsia="Times New Roman"/>
          <w:b/>
          <w:bCs/>
          <w:color w:val="000000"/>
          <w:szCs w:val="21"/>
          <w:lang w:eastAsia="ru-RU"/>
        </w:rPr>
      </w:pPr>
    </w:p>
    <w:p w:rsidR="002E3F37" w:rsidRPr="002E3F37" w:rsidRDefault="002E3F37" w:rsidP="002E3F37">
      <w:pPr>
        <w:spacing w:after="150"/>
        <w:jc w:val="center"/>
        <w:rPr>
          <w:rFonts w:eastAsia="Times New Roman"/>
          <w:b/>
          <w:bCs/>
          <w:color w:val="000000"/>
          <w:szCs w:val="21"/>
          <w:lang w:eastAsia="ru-RU"/>
        </w:rPr>
      </w:pPr>
      <w:r w:rsidRPr="00CA2A4C">
        <w:rPr>
          <w:rFonts w:eastAsia="Times New Roman"/>
          <w:b/>
          <w:bCs/>
          <w:color w:val="000000"/>
          <w:szCs w:val="21"/>
          <w:lang w:eastAsia="ru-RU"/>
        </w:rPr>
        <w:t>2023 г.</w:t>
      </w:r>
    </w:p>
    <w:p w:rsidR="009E6D6D" w:rsidRPr="009E6D6D" w:rsidRDefault="009E6D6D" w:rsidP="009E6D6D">
      <w:pPr>
        <w:spacing w:after="150"/>
        <w:jc w:val="center"/>
        <w:rPr>
          <w:rFonts w:eastAsia="Times New Roman"/>
          <w:color w:val="000000"/>
          <w:szCs w:val="28"/>
          <w:lang w:eastAsia="ru-RU"/>
        </w:rPr>
      </w:pPr>
      <w:r w:rsidRPr="009E6D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9E6D6D" w:rsidRPr="009E6D6D" w:rsidRDefault="009E6D6D" w:rsidP="002E3F37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9E6D6D">
        <w:rPr>
          <w:rFonts w:eastAsia="Times New Roman"/>
          <w:b/>
          <w:bCs/>
          <w:color w:val="000000"/>
          <w:szCs w:val="28"/>
          <w:lang w:eastAsia="ru-RU"/>
        </w:rPr>
        <w:t>1. Планируемые результаты освоения курса внеурочной деятельности</w:t>
      </w:r>
    </w:p>
    <w:p w:rsidR="009E6D6D" w:rsidRPr="009E6D6D" w:rsidRDefault="009E6D6D" w:rsidP="002E3F37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9E6D6D">
        <w:rPr>
          <w:rFonts w:eastAsia="Times New Roman"/>
          <w:color w:val="000000"/>
          <w:szCs w:val="28"/>
          <w:lang w:eastAsia="ru-RU"/>
        </w:rPr>
        <w:t>Рабочая программа внеурочной деятельности «</w:t>
      </w:r>
      <w:r w:rsidR="002E3F37">
        <w:rPr>
          <w:rFonts w:eastAsia="Times New Roman"/>
          <w:b/>
          <w:bCs/>
          <w:color w:val="000000"/>
          <w:szCs w:val="28"/>
          <w:lang w:eastAsia="ru-RU"/>
        </w:rPr>
        <w:t>Школьный спортивный клуб</w:t>
      </w:r>
      <w:r w:rsidRPr="009E6D6D">
        <w:rPr>
          <w:rFonts w:eastAsia="Times New Roman"/>
          <w:color w:val="000000"/>
          <w:szCs w:val="28"/>
          <w:lang w:eastAsia="ru-RU"/>
        </w:rPr>
        <w:t>», составленная в соответствии с Федеральным государственным образовательным стандартом начального общего образования, утверждённым Приказом Министерства образования и науки РФ от 06.10.2009 года № 373 (в редакции приказов Министерства образования и науки РФ № 1643 от 29.12.2014 года, № 1576 от 31.12.2015 года</w:t>
      </w:r>
      <w:r w:rsidR="002E3F37">
        <w:rPr>
          <w:rFonts w:eastAsia="Times New Roman"/>
          <w:color w:val="000000"/>
          <w:szCs w:val="28"/>
          <w:lang w:eastAsia="ru-RU"/>
        </w:rPr>
        <w:t>).</w:t>
      </w:r>
      <w:r w:rsidRPr="009E6D6D">
        <w:rPr>
          <w:rFonts w:eastAsia="Times New Roman"/>
          <w:color w:val="000000"/>
          <w:szCs w:val="28"/>
          <w:lang w:eastAsia="ru-RU"/>
        </w:rPr>
        <w:t xml:space="preserve"> Примерных программ внеурочной деятельности, с учетом образовательных запросов, потребностей и интересов участников образовательного процесса, направлена на достижение следующих результатов:</w:t>
      </w:r>
    </w:p>
    <w:p w:rsidR="009E6D6D" w:rsidRPr="009E6D6D" w:rsidRDefault="009E6D6D" w:rsidP="002E3F37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9E6D6D">
        <w:rPr>
          <w:rFonts w:eastAsia="Times New Roman"/>
          <w:b/>
          <w:bCs/>
          <w:color w:val="000000"/>
          <w:szCs w:val="28"/>
          <w:lang w:eastAsia="ru-RU"/>
        </w:rPr>
        <w:t>Личностными результатами</w:t>
      </w:r>
      <w:r w:rsidRPr="009E6D6D">
        <w:rPr>
          <w:rFonts w:eastAsia="Times New Roman"/>
          <w:color w:val="000000"/>
          <w:szCs w:val="28"/>
          <w:lang w:eastAsia="ru-RU"/>
        </w:rPr>
        <w:t> программы «</w:t>
      </w:r>
      <w:r w:rsidR="002E3F37">
        <w:rPr>
          <w:rFonts w:eastAsia="Times New Roman"/>
          <w:b/>
          <w:bCs/>
          <w:color w:val="000000"/>
          <w:szCs w:val="28"/>
          <w:lang w:eastAsia="ru-RU"/>
        </w:rPr>
        <w:t>Школьный спортивный клуб</w:t>
      </w:r>
      <w:r w:rsidRPr="009E6D6D">
        <w:rPr>
          <w:rFonts w:eastAsia="Times New Roman"/>
          <w:color w:val="000000"/>
          <w:szCs w:val="28"/>
          <w:lang w:eastAsia="ru-RU"/>
        </w:rPr>
        <w:t>» по спортивно-оздоровительному направлению является формирование следующих умений:</w:t>
      </w:r>
    </w:p>
    <w:p w:rsidR="009E6D6D" w:rsidRPr="009E6D6D" w:rsidRDefault="009E6D6D" w:rsidP="002E3F37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9E6D6D">
        <w:rPr>
          <w:rFonts w:eastAsia="Times New Roman"/>
          <w:b/>
          <w:bCs/>
          <w:color w:val="000000"/>
          <w:szCs w:val="28"/>
          <w:lang w:eastAsia="ru-RU"/>
        </w:rPr>
        <w:t>-</w:t>
      </w:r>
      <w:r w:rsidRPr="009E6D6D">
        <w:rPr>
          <w:rFonts w:eastAsia="Times New Roman"/>
          <w:color w:val="000000"/>
          <w:szCs w:val="28"/>
          <w:lang w:eastAsia="ru-RU"/>
        </w:rPr>
        <w:t> 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9E6D6D" w:rsidRPr="009E6D6D" w:rsidRDefault="009E6D6D" w:rsidP="002E3F37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9E6D6D">
        <w:rPr>
          <w:rFonts w:eastAsia="Times New Roman"/>
          <w:color w:val="000000"/>
          <w:szCs w:val="28"/>
          <w:lang w:eastAsia="ru-RU"/>
        </w:rPr>
        <w:t>- проявлять положительные качества личности и управлять своими эмоциями в различных (нестандартных) ситуациях и условиях;</w:t>
      </w:r>
    </w:p>
    <w:p w:rsidR="009E6D6D" w:rsidRPr="009E6D6D" w:rsidRDefault="009E6D6D" w:rsidP="002E3F37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9E6D6D">
        <w:rPr>
          <w:rFonts w:eastAsia="Times New Roman"/>
          <w:color w:val="000000"/>
          <w:szCs w:val="28"/>
          <w:lang w:eastAsia="ru-RU"/>
        </w:rPr>
        <w:t>- проявлять дисциплинированность, трудолюбие и упорство в достижении поставленных целей;</w:t>
      </w:r>
    </w:p>
    <w:p w:rsidR="009E6D6D" w:rsidRPr="009E6D6D" w:rsidRDefault="009E6D6D" w:rsidP="002E3F37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9E6D6D">
        <w:rPr>
          <w:rFonts w:eastAsia="Times New Roman"/>
          <w:color w:val="000000"/>
          <w:szCs w:val="28"/>
          <w:lang w:eastAsia="ru-RU"/>
        </w:rPr>
        <w:t>- оказывать бескорыстную помощь своим сверстникам, находить с ними общий язык и общие интересы.</w:t>
      </w:r>
    </w:p>
    <w:p w:rsidR="009E6D6D" w:rsidRPr="009E6D6D" w:rsidRDefault="009E6D6D" w:rsidP="002E3F37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proofErr w:type="spellStart"/>
      <w:r w:rsidRPr="009E6D6D">
        <w:rPr>
          <w:rFonts w:eastAsia="Times New Roman"/>
          <w:b/>
          <w:bCs/>
          <w:color w:val="000000"/>
          <w:szCs w:val="28"/>
          <w:lang w:eastAsia="ru-RU"/>
        </w:rPr>
        <w:t>Метапредметными</w:t>
      </w:r>
      <w:proofErr w:type="spellEnd"/>
      <w:r w:rsidRPr="009E6D6D">
        <w:rPr>
          <w:rFonts w:eastAsia="Times New Roman"/>
          <w:b/>
          <w:bCs/>
          <w:color w:val="000000"/>
          <w:szCs w:val="28"/>
          <w:lang w:eastAsia="ru-RU"/>
        </w:rPr>
        <w:t> </w:t>
      </w:r>
      <w:r w:rsidRPr="009E6D6D">
        <w:rPr>
          <w:rFonts w:eastAsia="Times New Roman"/>
          <w:color w:val="000000"/>
          <w:szCs w:val="28"/>
          <w:lang w:eastAsia="ru-RU"/>
        </w:rPr>
        <w:t>результатами программы «</w:t>
      </w:r>
      <w:r w:rsidR="002E3F37">
        <w:rPr>
          <w:rFonts w:eastAsia="Times New Roman"/>
          <w:b/>
          <w:bCs/>
          <w:color w:val="000000"/>
          <w:szCs w:val="28"/>
          <w:lang w:eastAsia="ru-RU"/>
        </w:rPr>
        <w:t>Школьный спортивный клуб</w:t>
      </w:r>
      <w:r w:rsidRPr="009E6D6D">
        <w:rPr>
          <w:rFonts w:eastAsia="Times New Roman"/>
          <w:color w:val="000000"/>
          <w:szCs w:val="28"/>
          <w:lang w:eastAsia="ru-RU"/>
        </w:rPr>
        <w:t>» по спортивно-оздоровительному направлению является формирование следующих универсальных учебных действий (УУД):</w:t>
      </w:r>
    </w:p>
    <w:p w:rsidR="009E6D6D" w:rsidRPr="009E6D6D" w:rsidRDefault="009E6D6D" w:rsidP="002E3F37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9E6D6D">
        <w:rPr>
          <w:rFonts w:eastAsia="Times New Roman"/>
          <w:b/>
          <w:bCs/>
          <w:color w:val="000000"/>
          <w:szCs w:val="28"/>
          <w:lang w:eastAsia="ru-RU"/>
        </w:rPr>
        <w:t>Регулятивные УУД:</w:t>
      </w:r>
    </w:p>
    <w:p w:rsidR="009E6D6D" w:rsidRPr="009E6D6D" w:rsidRDefault="009E6D6D" w:rsidP="002E3F37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9E6D6D">
        <w:rPr>
          <w:rFonts w:eastAsia="Times New Roman"/>
          <w:color w:val="000000"/>
          <w:szCs w:val="28"/>
          <w:lang w:eastAsia="ru-RU"/>
        </w:rPr>
        <w:t>- уметь планировать, регулировать, контролировать и оценивать свои действия;</w:t>
      </w:r>
    </w:p>
    <w:p w:rsidR="009E6D6D" w:rsidRPr="009E6D6D" w:rsidRDefault="009E6D6D" w:rsidP="002E3F37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9E6D6D">
        <w:rPr>
          <w:rFonts w:eastAsia="Times New Roman"/>
          <w:color w:val="000000"/>
          <w:szCs w:val="28"/>
          <w:lang w:eastAsia="ru-RU"/>
        </w:rPr>
        <w:t>- оценивать собственное поведение и поведение партнёра;</w:t>
      </w:r>
    </w:p>
    <w:p w:rsidR="009E6D6D" w:rsidRPr="009E6D6D" w:rsidRDefault="009E6D6D" w:rsidP="002E3F37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9E6D6D">
        <w:rPr>
          <w:rFonts w:eastAsia="Times New Roman"/>
          <w:color w:val="000000"/>
          <w:szCs w:val="28"/>
          <w:lang w:eastAsia="ru-RU"/>
        </w:rPr>
        <w:t>- планировать цели и пути их достижения;</w:t>
      </w:r>
    </w:p>
    <w:p w:rsidR="009E6D6D" w:rsidRPr="009E6D6D" w:rsidRDefault="009E6D6D" w:rsidP="002E3F37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9E6D6D">
        <w:rPr>
          <w:rFonts w:eastAsia="Times New Roman"/>
          <w:color w:val="000000"/>
          <w:szCs w:val="28"/>
          <w:lang w:eastAsia="ru-RU"/>
        </w:rPr>
        <w:t>- планировать свои действия в соответствии с поставленной задачей и условиями её реализации;</w:t>
      </w:r>
    </w:p>
    <w:p w:rsidR="009E6D6D" w:rsidRPr="009E6D6D" w:rsidRDefault="009E6D6D" w:rsidP="002E3F37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9E6D6D">
        <w:rPr>
          <w:rFonts w:eastAsia="Times New Roman"/>
          <w:color w:val="000000"/>
          <w:szCs w:val="28"/>
          <w:lang w:eastAsia="ru-RU"/>
        </w:rPr>
        <w:t>-- конструктивно разрешать конфликты;</w:t>
      </w:r>
    </w:p>
    <w:p w:rsidR="009E6D6D" w:rsidRPr="009E6D6D" w:rsidRDefault="009E6D6D" w:rsidP="002E3F37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9E6D6D">
        <w:rPr>
          <w:rFonts w:eastAsia="Times New Roman"/>
          <w:color w:val="000000"/>
          <w:szCs w:val="28"/>
          <w:lang w:eastAsia="ru-RU"/>
        </w:rPr>
        <w:lastRenderedPageBreak/>
        <w:t>- адекватно воспринимать предложения и оценку учителей, товарищей, родителей и других людей;</w:t>
      </w:r>
    </w:p>
    <w:p w:rsidR="009E6D6D" w:rsidRPr="009E6D6D" w:rsidRDefault="009E6D6D" w:rsidP="002E3F37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9E6D6D">
        <w:rPr>
          <w:rFonts w:eastAsia="Times New Roman"/>
          <w:color w:val="000000"/>
          <w:szCs w:val="28"/>
          <w:lang w:eastAsia="ru-RU"/>
        </w:rPr>
        <w:t>- 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результата;</w:t>
      </w:r>
    </w:p>
    <w:p w:rsidR="009E6D6D" w:rsidRPr="009E6D6D" w:rsidRDefault="009E6D6D" w:rsidP="002E3F37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9E6D6D">
        <w:rPr>
          <w:rFonts w:eastAsia="Times New Roman"/>
          <w:color w:val="000000"/>
          <w:szCs w:val="28"/>
          <w:lang w:eastAsia="ru-RU"/>
        </w:rPr>
        <w:t>- осуществлять взаимный контроль.</w:t>
      </w:r>
    </w:p>
    <w:p w:rsidR="009E6D6D" w:rsidRPr="009E6D6D" w:rsidRDefault="009E6D6D" w:rsidP="002E3F37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9E6D6D">
        <w:rPr>
          <w:rFonts w:eastAsia="Times New Roman"/>
          <w:b/>
          <w:bCs/>
          <w:color w:val="000000"/>
          <w:szCs w:val="28"/>
          <w:lang w:eastAsia="ru-RU"/>
        </w:rPr>
        <w:t>Познавательные УУД:</w:t>
      </w:r>
    </w:p>
    <w:p w:rsidR="009E6D6D" w:rsidRPr="009E6D6D" w:rsidRDefault="009E6D6D" w:rsidP="002E3F37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9E6D6D">
        <w:rPr>
          <w:rFonts w:eastAsia="Times New Roman"/>
          <w:color w:val="000000"/>
          <w:szCs w:val="28"/>
          <w:lang w:eastAsia="ru-RU"/>
        </w:rPr>
        <w:t>- добывать новые знания: находить дополнительную информацию по содержанию курса, свой жизненный опыт;</w:t>
      </w:r>
    </w:p>
    <w:p w:rsidR="009E6D6D" w:rsidRPr="009E6D6D" w:rsidRDefault="009E6D6D" w:rsidP="002E3F37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9E6D6D">
        <w:rPr>
          <w:rFonts w:eastAsia="Times New Roman"/>
          <w:color w:val="000000"/>
          <w:szCs w:val="28"/>
          <w:lang w:eastAsia="ru-RU"/>
        </w:rPr>
        <w:t>- перерабатывать полученную информацию, делать выводы;</w:t>
      </w:r>
    </w:p>
    <w:p w:rsidR="009E6D6D" w:rsidRPr="009E6D6D" w:rsidRDefault="009E6D6D" w:rsidP="002E3F37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9E6D6D">
        <w:rPr>
          <w:rFonts w:eastAsia="Times New Roman"/>
          <w:color w:val="000000"/>
          <w:szCs w:val="28"/>
          <w:lang w:eastAsia="ru-RU"/>
        </w:rPr>
        <w:t>- преобразовывать информацию из одной формы в другую: предлагать свои правила игры на основе знакомых игр;</w:t>
      </w:r>
    </w:p>
    <w:p w:rsidR="009E6D6D" w:rsidRPr="009E6D6D" w:rsidRDefault="009E6D6D" w:rsidP="002E3F37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9E6D6D">
        <w:rPr>
          <w:rFonts w:eastAsia="Times New Roman"/>
          <w:color w:val="000000"/>
          <w:szCs w:val="28"/>
          <w:lang w:eastAsia="ru-RU"/>
        </w:rPr>
        <w:t>- устанавливать причинно-следственные связи.</w:t>
      </w:r>
    </w:p>
    <w:p w:rsidR="009E6D6D" w:rsidRPr="009E6D6D" w:rsidRDefault="009E6D6D" w:rsidP="002E3F37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9E6D6D">
        <w:rPr>
          <w:rFonts w:eastAsia="Times New Roman"/>
          <w:b/>
          <w:bCs/>
          <w:color w:val="000000"/>
          <w:szCs w:val="28"/>
          <w:lang w:eastAsia="ru-RU"/>
        </w:rPr>
        <w:t>Коммуникативные УУД</w:t>
      </w:r>
      <w:r w:rsidRPr="009E6D6D">
        <w:rPr>
          <w:rFonts w:eastAsia="Times New Roman"/>
          <w:color w:val="000000"/>
          <w:szCs w:val="28"/>
          <w:lang w:eastAsia="ru-RU"/>
        </w:rPr>
        <w:t>:</w:t>
      </w:r>
    </w:p>
    <w:p w:rsidR="009E6D6D" w:rsidRPr="009E6D6D" w:rsidRDefault="009E6D6D" w:rsidP="002E3F37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9E6D6D">
        <w:rPr>
          <w:rFonts w:eastAsia="Times New Roman"/>
          <w:color w:val="000000"/>
          <w:szCs w:val="28"/>
          <w:lang w:eastAsia="ru-RU"/>
        </w:rPr>
        <w:t>- формулировать собственное мнение и позицию;</w:t>
      </w:r>
    </w:p>
    <w:p w:rsidR="009E6D6D" w:rsidRPr="009E6D6D" w:rsidRDefault="009E6D6D" w:rsidP="002E3F37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9E6D6D">
        <w:rPr>
          <w:rFonts w:eastAsia="Times New Roman"/>
          <w:color w:val="000000"/>
          <w:szCs w:val="28"/>
          <w:lang w:eastAsia="ru-RU"/>
        </w:rPr>
        <w:t>- ориентироваться на партнёра, стремиться к сотрудничеству (в командных видах игры);</w:t>
      </w:r>
    </w:p>
    <w:p w:rsidR="009E6D6D" w:rsidRPr="009E6D6D" w:rsidRDefault="009E6D6D" w:rsidP="002E3F37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9E6D6D">
        <w:rPr>
          <w:rFonts w:eastAsia="Times New Roman"/>
          <w:color w:val="000000"/>
          <w:szCs w:val="28"/>
          <w:lang w:eastAsia="ru-RU"/>
        </w:rPr>
        <w:t>- адекватно использовать коммуникативные средства для решения различных задач;</w:t>
      </w:r>
    </w:p>
    <w:p w:rsidR="009E6D6D" w:rsidRPr="009E6D6D" w:rsidRDefault="009E6D6D" w:rsidP="002E3F37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9E6D6D">
        <w:rPr>
          <w:rFonts w:eastAsia="Times New Roman"/>
          <w:color w:val="000000"/>
          <w:szCs w:val="28"/>
          <w:lang w:eastAsia="ru-RU"/>
        </w:rPr>
        <w:t>- учитывать разные мнения и стремиться к координации различных позиций в сотрудничестве;</w:t>
      </w:r>
    </w:p>
    <w:p w:rsidR="009E6D6D" w:rsidRPr="009E6D6D" w:rsidRDefault="009E6D6D" w:rsidP="002E3F37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9E6D6D">
        <w:rPr>
          <w:rFonts w:eastAsia="Times New Roman"/>
          <w:color w:val="000000"/>
          <w:szCs w:val="28"/>
          <w:lang w:eastAsia="ru-RU"/>
        </w:rPr>
        <w:t>- договариваться и приходить к общему решению в совместной деятельности, в том числе в ситуации столкновения интересов;</w:t>
      </w:r>
    </w:p>
    <w:p w:rsidR="009E6D6D" w:rsidRPr="009E6D6D" w:rsidRDefault="009E6D6D" w:rsidP="002E3F37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9E6D6D">
        <w:rPr>
          <w:rFonts w:eastAsia="Times New Roman"/>
          <w:color w:val="000000"/>
          <w:szCs w:val="28"/>
          <w:lang w:eastAsia="ru-RU"/>
        </w:rPr>
        <w:t>- совместно договариваться о правилах общения и поведения;</w:t>
      </w:r>
    </w:p>
    <w:p w:rsidR="009E6D6D" w:rsidRPr="009E6D6D" w:rsidRDefault="009E6D6D" w:rsidP="002E3F37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9E6D6D">
        <w:rPr>
          <w:rFonts w:eastAsia="Times New Roman"/>
          <w:color w:val="000000"/>
          <w:szCs w:val="28"/>
          <w:lang w:eastAsia="ru-RU"/>
        </w:rPr>
        <w:t>- учиться выполнять различные роли в группе.</w:t>
      </w:r>
    </w:p>
    <w:p w:rsidR="009E6D6D" w:rsidRPr="009E6D6D" w:rsidRDefault="009E6D6D" w:rsidP="002E3F37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9E6D6D">
        <w:rPr>
          <w:rFonts w:eastAsia="Times New Roman"/>
          <w:b/>
          <w:bCs/>
          <w:color w:val="000000"/>
          <w:szCs w:val="28"/>
          <w:lang w:eastAsia="ru-RU"/>
        </w:rPr>
        <w:t>Предметные результаты </w:t>
      </w:r>
      <w:r w:rsidRPr="009E6D6D">
        <w:rPr>
          <w:rFonts w:eastAsia="Times New Roman"/>
          <w:color w:val="000000"/>
          <w:szCs w:val="28"/>
          <w:lang w:eastAsia="ru-RU"/>
        </w:rPr>
        <w:t>программы внеурочной деятельности.</w:t>
      </w:r>
    </w:p>
    <w:p w:rsidR="009E6D6D" w:rsidRPr="009E6D6D" w:rsidRDefault="009E6D6D" w:rsidP="002E3F37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2E3F37">
        <w:rPr>
          <w:lang w:eastAsia="ru-RU"/>
        </w:rPr>
        <w:t>Первостепенным результатом реализации программы «</w:t>
      </w:r>
      <w:r w:rsidR="002E3F37" w:rsidRPr="002E3F37">
        <w:t>Школьный спортивный клуб</w:t>
      </w:r>
      <w:r w:rsidRPr="002E3F37">
        <w:rPr>
          <w:lang w:eastAsia="ru-RU"/>
        </w:rPr>
        <w:t>» является физическая подготовленность и степень совершенства двигательных умений, высокий уровень развития навыков, нравственное, эстетическое,</w:t>
      </w:r>
      <w:r w:rsidRPr="009E6D6D">
        <w:rPr>
          <w:rFonts w:eastAsia="Times New Roman"/>
          <w:color w:val="000000"/>
          <w:szCs w:val="28"/>
          <w:lang w:eastAsia="ru-RU"/>
        </w:rPr>
        <w:t xml:space="preserve"> интеллектуальное развитие:</w:t>
      </w:r>
    </w:p>
    <w:p w:rsidR="009E6D6D" w:rsidRPr="009E6D6D" w:rsidRDefault="009E6D6D" w:rsidP="002E3F37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9E6D6D">
        <w:rPr>
          <w:rFonts w:eastAsia="Times New Roman"/>
          <w:color w:val="000000"/>
          <w:szCs w:val="28"/>
          <w:lang w:eastAsia="ru-RU"/>
        </w:rPr>
        <w:t>- представлять игры как средство укрепления здоровья, физического развития и физической подготовки человека;</w:t>
      </w:r>
    </w:p>
    <w:p w:rsidR="009E6D6D" w:rsidRPr="009E6D6D" w:rsidRDefault="009E6D6D" w:rsidP="002E3F37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9E6D6D">
        <w:rPr>
          <w:rFonts w:eastAsia="Times New Roman"/>
          <w:color w:val="000000"/>
          <w:szCs w:val="28"/>
          <w:lang w:eastAsia="ru-RU"/>
        </w:rPr>
        <w:t>-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9E6D6D" w:rsidRPr="009E6D6D" w:rsidRDefault="009E6D6D" w:rsidP="002E3F37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9E6D6D">
        <w:rPr>
          <w:rFonts w:eastAsia="Times New Roman"/>
          <w:color w:val="000000"/>
          <w:szCs w:val="28"/>
          <w:lang w:eastAsia="ru-RU"/>
        </w:rPr>
        <w:lastRenderedPageBreak/>
        <w:t>- организовывать и проводить со сверстниками подвижные игры и элементы соревнований, осуществлять их объективное судейство;</w:t>
      </w:r>
    </w:p>
    <w:p w:rsidR="009E6D6D" w:rsidRPr="009E6D6D" w:rsidRDefault="009E6D6D" w:rsidP="002E3F37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9E6D6D">
        <w:rPr>
          <w:rFonts w:eastAsia="Times New Roman"/>
          <w:color w:val="000000"/>
          <w:szCs w:val="28"/>
          <w:lang w:eastAsia="ru-RU"/>
        </w:rPr>
        <w:t>- бережно обращаться с инвентарём и оборудованием, соблюдать требования техники безопасности к местам проведения;</w:t>
      </w:r>
    </w:p>
    <w:p w:rsidR="009E6D6D" w:rsidRPr="009E6D6D" w:rsidRDefault="009E6D6D" w:rsidP="002E3F37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9E6D6D">
        <w:rPr>
          <w:rFonts w:eastAsia="Times New Roman"/>
          <w:color w:val="000000"/>
          <w:szCs w:val="28"/>
          <w:lang w:eastAsia="ru-RU"/>
        </w:rPr>
        <w:t>- организовывать и проводить игры с разной целевой направленностью</w:t>
      </w:r>
    </w:p>
    <w:p w:rsidR="009E6D6D" w:rsidRPr="009E6D6D" w:rsidRDefault="009E6D6D" w:rsidP="002E3F37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9E6D6D">
        <w:rPr>
          <w:rFonts w:eastAsia="Times New Roman"/>
          <w:color w:val="000000"/>
          <w:szCs w:val="28"/>
          <w:lang w:eastAsia="ru-RU"/>
        </w:rPr>
        <w:t>- взаимодействовать со сверстниками по правилам проведения подвижных игр и соревнований;</w:t>
      </w:r>
    </w:p>
    <w:p w:rsidR="009E6D6D" w:rsidRPr="009E6D6D" w:rsidRDefault="009E6D6D" w:rsidP="002E3F37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9E6D6D">
        <w:rPr>
          <w:rFonts w:eastAsia="Times New Roman"/>
          <w:color w:val="000000"/>
          <w:szCs w:val="28"/>
          <w:lang w:eastAsia="ru-RU"/>
        </w:rPr>
        <w:t>-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9E6D6D" w:rsidRPr="009E6D6D" w:rsidRDefault="009E6D6D" w:rsidP="002E3F37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9E6D6D">
        <w:rPr>
          <w:rFonts w:eastAsia="Times New Roman"/>
          <w:color w:val="000000"/>
          <w:szCs w:val="28"/>
          <w:lang w:eastAsia="ru-RU"/>
        </w:rPr>
        <w:t>-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9E6D6D" w:rsidRPr="009E6D6D" w:rsidRDefault="009E6D6D" w:rsidP="002E3F37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9E6D6D">
        <w:rPr>
          <w:rFonts w:eastAsia="Times New Roman"/>
          <w:color w:val="000000"/>
          <w:szCs w:val="28"/>
          <w:lang w:eastAsia="ru-RU"/>
        </w:rPr>
        <w:t>- выполнять технические действия из базовых видов спорта, применять их в игровой и соревновательной деятельности;</w:t>
      </w:r>
    </w:p>
    <w:p w:rsidR="009E6D6D" w:rsidRPr="009E6D6D" w:rsidRDefault="009E6D6D" w:rsidP="002E3F37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 w:rsidRPr="009E6D6D">
        <w:rPr>
          <w:rFonts w:eastAsia="Times New Roman"/>
          <w:color w:val="000000"/>
          <w:szCs w:val="28"/>
          <w:lang w:eastAsia="ru-RU"/>
        </w:rPr>
        <w:t>- 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9E6D6D" w:rsidRPr="009E6D6D" w:rsidRDefault="002E3F37" w:rsidP="002E3F37">
      <w:pPr>
        <w:spacing w:after="150"/>
        <w:ind w:firstLine="709"/>
        <w:jc w:val="left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- </w:t>
      </w:r>
      <w:r w:rsidR="009E6D6D" w:rsidRPr="009E6D6D">
        <w:rPr>
          <w:rFonts w:eastAsia="Times New Roman"/>
          <w:color w:val="000000"/>
          <w:szCs w:val="28"/>
          <w:lang w:eastAsia="ru-RU"/>
        </w:rPr>
        <w:t xml:space="preserve">умение планировать занятия физическими упражнениями в режиме дня, организовывать отдых и досуг с использованием </w:t>
      </w:r>
      <w:r>
        <w:rPr>
          <w:rFonts w:eastAsia="Times New Roman"/>
          <w:color w:val="000000"/>
          <w:szCs w:val="28"/>
          <w:lang w:eastAsia="ru-RU"/>
        </w:rPr>
        <w:t>средств физической активности.</w:t>
      </w:r>
    </w:p>
    <w:p w:rsidR="009E6D6D" w:rsidRPr="009E6D6D" w:rsidRDefault="009E6D6D" w:rsidP="009E6D6D">
      <w:pPr>
        <w:spacing w:after="150"/>
        <w:jc w:val="left"/>
        <w:rPr>
          <w:rFonts w:eastAsia="Times New Roman"/>
          <w:color w:val="000000"/>
          <w:szCs w:val="28"/>
          <w:lang w:eastAsia="ru-RU"/>
        </w:rPr>
      </w:pPr>
      <w:r w:rsidRPr="009E6D6D">
        <w:rPr>
          <w:rFonts w:eastAsia="Times New Roman"/>
          <w:color w:val="000000"/>
          <w:szCs w:val="28"/>
          <w:lang w:eastAsia="ru-RU"/>
        </w:rPr>
        <w:br/>
      </w:r>
      <w:r w:rsidRPr="009E6D6D">
        <w:rPr>
          <w:rFonts w:eastAsia="Times New Roman"/>
          <w:color w:val="000000"/>
          <w:szCs w:val="28"/>
          <w:lang w:eastAsia="ru-RU"/>
        </w:rPr>
        <w:br/>
      </w:r>
    </w:p>
    <w:p w:rsidR="009E6D6D" w:rsidRPr="009E6D6D" w:rsidRDefault="009E6D6D" w:rsidP="009E6D6D">
      <w:pPr>
        <w:spacing w:after="150"/>
        <w:jc w:val="left"/>
        <w:rPr>
          <w:rFonts w:eastAsia="Times New Roman"/>
          <w:color w:val="000000"/>
          <w:szCs w:val="28"/>
          <w:lang w:eastAsia="ru-RU"/>
        </w:rPr>
      </w:pPr>
      <w:r w:rsidRPr="009E6D6D">
        <w:rPr>
          <w:rFonts w:eastAsia="Times New Roman"/>
          <w:color w:val="000000"/>
          <w:szCs w:val="28"/>
          <w:lang w:eastAsia="ru-RU"/>
        </w:rPr>
        <w:br/>
      </w:r>
    </w:p>
    <w:p w:rsidR="009E6D6D" w:rsidRPr="009E6D6D" w:rsidRDefault="009E6D6D" w:rsidP="009E6D6D">
      <w:pPr>
        <w:spacing w:after="150"/>
        <w:jc w:val="left"/>
        <w:rPr>
          <w:rFonts w:eastAsia="Times New Roman"/>
          <w:color w:val="000000"/>
          <w:szCs w:val="28"/>
          <w:lang w:eastAsia="ru-RU"/>
        </w:rPr>
      </w:pPr>
      <w:r w:rsidRPr="009E6D6D">
        <w:rPr>
          <w:rFonts w:eastAsia="Times New Roman"/>
          <w:color w:val="000000"/>
          <w:szCs w:val="28"/>
          <w:lang w:eastAsia="ru-RU"/>
        </w:rPr>
        <w:br/>
      </w:r>
    </w:p>
    <w:p w:rsidR="009E6D6D" w:rsidRPr="009E6D6D" w:rsidRDefault="009E6D6D" w:rsidP="009E6D6D">
      <w:pPr>
        <w:spacing w:after="150"/>
        <w:jc w:val="left"/>
        <w:rPr>
          <w:rFonts w:eastAsia="Times New Roman"/>
          <w:color w:val="000000"/>
          <w:szCs w:val="28"/>
          <w:lang w:eastAsia="ru-RU"/>
        </w:rPr>
      </w:pPr>
      <w:r w:rsidRPr="009E6D6D">
        <w:rPr>
          <w:rFonts w:eastAsia="Times New Roman"/>
          <w:color w:val="000000"/>
          <w:szCs w:val="28"/>
          <w:lang w:eastAsia="ru-RU"/>
        </w:rPr>
        <w:br/>
      </w:r>
    </w:p>
    <w:p w:rsidR="009E6D6D" w:rsidRPr="009E6D6D" w:rsidRDefault="009E6D6D" w:rsidP="009E6D6D">
      <w:pPr>
        <w:spacing w:after="150"/>
        <w:jc w:val="left"/>
        <w:rPr>
          <w:rFonts w:eastAsia="Times New Roman"/>
          <w:color w:val="000000"/>
          <w:szCs w:val="28"/>
          <w:lang w:eastAsia="ru-RU"/>
        </w:rPr>
      </w:pPr>
      <w:r w:rsidRPr="009E6D6D">
        <w:rPr>
          <w:rFonts w:eastAsia="Times New Roman"/>
          <w:color w:val="000000"/>
          <w:szCs w:val="28"/>
          <w:lang w:eastAsia="ru-RU"/>
        </w:rPr>
        <w:br/>
      </w:r>
    </w:p>
    <w:p w:rsidR="009E6D6D" w:rsidRPr="009E6D6D" w:rsidRDefault="009E6D6D" w:rsidP="009E6D6D">
      <w:pPr>
        <w:spacing w:after="150"/>
        <w:jc w:val="left"/>
        <w:rPr>
          <w:rFonts w:eastAsia="Times New Roman"/>
          <w:color w:val="000000"/>
          <w:szCs w:val="28"/>
          <w:lang w:eastAsia="ru-RU"/>
        </w:rPr>
      </w:pPr>
      <w:r w:rsidRPr="009E6D6D">
        <w:rPr>
          <w:rFonts w:eastAsia="Times New Roman"/>
          <w:color w:val="000000"/>
          <w:szCs w:val="28"/>
          <w:lang w:eastAsia="ru-RU"/>
        </w:rPr>
        <w:br/>
      </w:r>
    </w:p>
    <w:p w:rsidR="009E6D6D" w:rsidRPr="009E6D6D" w:rsidRDefault="009E6D6D" w:rsidP="009E6D6D">
      <w:pPr>
        <w:spacing w:after="150"/>
        <w:jc w:val="left"/>
        <w:rPr>
          <w:rFonts w:eastAsia="Times New Roman"/>
          <w:szCs w:val="28"/>
          <w:lang w:eastAsia="ru-RU"/>
        </w:rPr>
      </w:pPr>
      <w:r w:rsidRPr="009E6D6D">
        <w:rPr>
          <w:rFonts w:eastAsia="Times New Roman"/>
          <w:color w:val="000000"/>
          <w:szCs w:val="28"/>
          <w:lang w:eastAsia="ru-RU"/>
        </w:rPr>
        <w:br/>
      </w:r>
    </w:p>
    <w:p w:rsidR="009E6D6D" w:rsidRPr="009E6D6D" w:rsidRDefault="009E6D6D" w:rsidP="002E3F37">
      <w:pPr>
        <w:spacing w:after="150"/>
        <w:jc w:val="center"/>
        <w:rPr>
          <w:rFonts w:eastAsia="Times New Roman"/>
          <w:color w:val="000000"/>
          <w:szCs w:val="28"/>
          <w:lang w:eastAsia="ru-RU"/>
        </w:rPr>
      </w:pPr>
      <w:r w:rsidRPr="009E6D6D">
        <w:rPr>
          <w:rFonts w:eastAsia="Times New Roman"/>
          <w:color w:val="000000"/>
          <w:szCs w:val="28"/>
          <w:lang w:eastAsia="ru-RU"/>
        </w:rPr>
        <w:t> </w:t>
      </w:r>
    </w:p>
    <w:p w:rsidR="009E6D6D" w:rsidRPr="009E6D6D" w:rsidRDefault="009E6D6D" w:rsidP="002E3F37">
      <w:pPr>
        <w:spacing w:after="150"/>
        <w:jc w:val="center"/>
        <w:rPr>
          <w:rFonts w:eastAsia="Times New Roman"/>
          <w:color w:val="000000"/>
          <w:szCs w:val="28"/>
          <w:lang w:eastAsia="ru-RU"/>
        </w:rPr>
      </w:pPr>
      <w:r w:rsidRPr="009E6D6D">
        <w:rPr>
          <w:rFonts w:eastAsia="Times New Roman"/>
          <w:b/>
          <w:bCs/>
          <w:color w:val="000000"/>
          <w:szCs w:val="28"/>
          <w:lang w:eastAsia="ru-RU"/>
        </w:rPr>
        <w:lastRenderedPageBreak/>
        <w:t>Календарно-тематическое планирование курса внеурочной деятельности</w:t>
      </w:r>
    </w:p>
    <w:tbl>
      <w:tblPr>
        <w:tblW w:w="9629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748"/>
        <w:gridCol w:w="4584"/>
        <w:gridCol w:w="1902"/>
        <w:gridCol w:w="2395"/>
      </w:tblGrid>
      <w:tr w:rsidR="009E6D6D" w:rsidRPr="009E6D6D" w:rsidTr="002E3F37">
        <w:trPr>
          <w:trHeight w:val="831"/>
        </w:trPr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b/>
                <w:color w:val="000000"/>
                <w:szCs w:val="28"/>
                <w:lang w:eastAsia="ru-RU"/>
              </w:rPr>
              <w:t>№</w:t>
            </w:r>
          </w:p>
          <w:p w:rsidR="009E6D6D" w:rsidRPr="009E6D6D" w:rsidRDefault="009E6D6D" w:rsidP="009E6D6D">
            <w:pPr>
              <w:shd w:val="clear" w:color="auto" w:fill="auto"/>
              <w:spacing w:after="150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proofErr w:type="gramStart"/>
            <w:r w:rsidRPr="009E6D6D">
              <w:rPr>
                <w:rFonts w:eastAsia="Times New Roman"/>
                <w:b/>
                <w:color w:val="000000"/>
                <w:szCs w:val="28"/>
                <w:lang w:eastAsia="ru-RU"/>
              </w:rPr>
              <w:t>п</w:t>
            </w:r>
            <w:proofErr w:type="gramEnd"/>
            <w:r w:rsidRPr="009E6D6D">
              <w:rPr>
                <w:rFonts w:eastAsia="Times New Roman"/>
                <w:b/>
                <w:color w:val="000000"/>
                <w:szCs w:val="28"/>
                <w:lang w:eastAsia="ru-RU"/>
              </w:rPr>
              <w:t>/п</w:t>
            </w:r>
          </w:p>
        </w:tc>
        <w:tc>
          <w:tcPr>
            <w:tcW w:w="4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b/>
                <w:color w:val="000000"/>
                <w:szCs w:val="28"/>
                <w:lang w:eastAsia="ru-RU"/>
              </w:rPr>
              <w:t>Тема занятия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2E3F37" w:rsidP="009E6D6D">
            <w:pPr>
              <w:shd w:val="clear" w:color="auto" w:fill="auto"/>
              <w:spacing w:after="150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2E3F37">
              <w:rPr>
                <w:rFonts w:eastAsia="Times New Roman"/>
                <w:b/>
                <w:color w:val="000000"/>
                <w:szCs w:val="28"/>
                <w:lang w:eastAsia="ru-RU"/>
              </w:rPr>
              <w:t>Дата</w:t>
            </w:r>
          </w:p>
        </w:tc>
        <w:tc>
          <w:tcPr>
            <w:tcW w:w="2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2E3F37" w:rsidP="009E6D6D">
            <w:pPr>
              <w:shd w:val="clear" w:color="auto" w:fill="auto"/>
              <w:spacing w:after="150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2E3F37">
              <w:rPr>
                <w:rFonts w:eastAsia="Times New Roman"/>
                <w:b/>
                <w:color w:val="000000"/>
                <w:szCs w:val="28"/>
                <w:lang w:eastAsia="ru-RU"/>
              </w:rPr>
              <w:t>Количество часов</w:t>
            </w:r>
          </w:p>
        </w:tc>
      </w:tr>
      <w:tr w:rsidR="009E6D6D" w:rsidRPr="009E6D6D" w:rsidTr="009E6D6D">
        <w:trPr>
          <w:trHeight w:val="367"/>
        </w:trPr>
        <w:tc>
          <w:tcPr>
            <w:tcW w:w="962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2E3F37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Раздел 1. Общеразвивающие игры (14 час.)</w:t>
            </w:r>
          </w:p>
        </w:tc>
      </w:tr>
      <w:tr w:rsidR="009E6D6D" w:rsidRPr="009E6D6D" w:rsidTr="009E6D6D">
        <w:trPr>
          <w:trHeight w:val="357"/>
        </w:trPr>
        <w:tc>
          <w:tcPr>
            <w:tcW w:w="962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Игры на ориентирование в пространстве (7ч.)</w:t>
            </w:r>
          </w:p>
        </w:tc>
      </w:tr>
      <w:tr w:rsidR="009E6D6D" w:rsidRPr="009E6D6D" w:rsidTr="002E3F37">
        <w:trPr>
          <w:trHeight w:val="367"/>
        </w:trPr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 1</w:t>
            </w:r>
          </w:p>
        </w:tc>
        <w:tc>
          <w:tcPr>
            <w:tcW w:w="4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«Ворота»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9E6D6D" w:rsidRPr="009E6D6D" w:rsidTr="002E3F37">
        <w:trPr>
          <w:trHeight w:val="367"/>
        </w:trPr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 2</w:t>
            </w:r>
          </w:p>
        </w:tc>
        <w:tc>
          <w:tcPr>
            <w:tcW w:w="4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«Встречный бой»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9E6D6D" w:rsidRPr="009E6D6D" w:rsidTr="002E3F37">
        <w:trPr>
          <w:trHeight w:val="357"/>
        </w:trPr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 3</w:t>
            </w:r>
          </w:p>
        </w:tc>
        <w:tc>
          <w:tcPr>
            <w:tcW w:w="4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«Вытолкни за круг»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9E6D6D" w:rsidRPr="009E6D6D" w:rsidTr="002E3F37">
        <w:trPr>
          <w:trHeight w:val="367"/>
        </w:trPr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 4</w:t>
            </w:r>
          </w:p>
        </w:tc>
        <w:tc>
          <w:tcPr>
            <w:tcW w:w="4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«Кто дальше»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9E6D6D" w:rsidRPr="009E6D6D" w:rsidTr="002E3F37">
        <w:trPr>
          <w:trHeight w:val="357"/>
        </w:trPr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 5</w:t>
            </w:r>
          </w:p>
        </w:tc>
        <w:tc>
          <w:tcPr>
            <w:tcW w:w="4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«Попрыгунчики», «Болото»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9E6D6D" w:rsidRPr="009E6D6D" w:rsidTr="002E3F37">
        <w:trPr>
          <w:trHeight w:val="367"/>
        </w:trPr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 6</w:t>
            </w:r>
          </w:p>
        </w:tc>
        <w:tc>
          <w:tcPr>
            <w:tcW w:w="4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«Воробушки и кот»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9E6D6D" w:rsidRPr="009E6D6D" w:rsidTr="002E3F37">
        <w:trPr>
          <w:trHeight w:val="367"/>
        </w:trPr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 7</w:t>
            </w:r>
          </w:p>
        </w:tc>
        <w:tc>
          <w:tcPr>
            <w:tcW w:w="4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«Болото»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9E6D6D" w:rsidRPr="009E6D6D" w:rsidTr="009E6D6D">
        <w:trPr>
          <w:trHeight w:val="357"/>
        </w:trPr>
        <w:tc>
          <w:tcPr>
            <w:tcW w:w="962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b/>
                <w:color w:val="000000"/>
                <w:szCs w:val="28"/>
                <w:lang w:eastAsia="ru-RU"/>
              </w:rPr>
              <w:t>Игры с предметами (7ч.)</w:t>
            </w:r>
          </w:p>
        </w:tc>
      </w:tr>
      <w:tr w:rsidR="009E6D6D" w:rsidRPr="009E6D6D" w:rsidTr="002E3F37">
        <w:trPr>
          <w:trHeight w:val="599"/>
        </w:trPr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 8</w:t>
            </w:r>
          </w:p>
        </w:tc>
        <w:tc>
          <w:tcPr>
            <w:tcW w:w="4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«Найди жгут», «Бег сороконожек»,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9E6D6D" w:rsidRPr="009E6D6D" w:rsidTr="002E3F37">
        <w:trPr>
          <w:trHeight w:val="367"/>
        </w:trPr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 9</w:t>
            </w:r>
          </w:p>
        </w:tc>
        <w:tc>
          <w:tcPr>
            <w:tcW w:w="4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2E3F37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«Скакалочка»</w:t>
            </w:r>
            <w:r w:rsidR="009E6D6D" w:rsidRPr="009E6D6D">
              <w:rPr>
                <w:rFonts w:eastAsia="Times New Roman"/>
                <w:color w:val="000000"/>
                <w:szCs w:val="28"/>
                <w:lang w:eastAsia="ru-RU"/>
              </w:rPr>
              <w:t>, «12 палочек»,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9E6D6D" w:rsidRPr="009E6D6D" w:rsidTr="002E3F37">
        <w:trPr>
          <w:trHeight w:val="367"/>
        </w:trPr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 10</w:t>
            </w:r>
          </w:p>
        </w:tc>
        <w:tc>
          <w:tcPr>
            <w:tcW w:w="4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«Два мороза»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9E6D6D" w:rsidRPr="009E6D6D" w:rsidTr="002E3F37">
        <w:trPr>
          <w:trHeight w:val="822"/>
        </w:trPr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 11</w:t>
            </w:r>
          </w:p>
        </w:tc>
        <w:tc>
          <w:tcPr>
            <w:tcW w:w="4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Игры с метанием, передачей и ловлей мяча: «Охотники и утки»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9E6D6D" w:rsidRPr="009E6D6D" w:rsidTr="002E3F37">
        <w:trPr>
          <w:trHeight w:val="367"/>
        </w:trPr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 12</w:t>
            </w:r>
          </w:p>
        </w:tc>
        <w:tc>
          <w:tcPr>
            <w:tcW w:w="4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«Сильный бросок»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9E6D6D" w:rsidRPr="009E6D6D" w:rsidTr="002E3F37">
        <w:trPr>
          <w:trHeight w:val="367"/>
        </w:trPr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 13</w:t>
            </w:r>
          </w:p>
        </w:tc>
        <w:tc>
          <w:tcPr>
            <w:tcW w:w="4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«Мячик кверху»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9E6D6D" w:rsidRPr="009E6D6D" w:rsidTr="002E3F37">
        <w:trPr>
          <w:trHeight w:val="357"/>
        </w:trPr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 14</w:t>
            </w:r>
          </w:p>
        </w:tc>
        <w:tc>
          <w:tcPr>
            <w:tcW w:w="4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«Свечки»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9E6D6D" w:rsidRPr="009E6D6D" w:rsidTr="009E6D6D">
        <w:trPr>
          <w:trHeight w:val="367"/>
        </w:trPr>
        <w:tc>
          <w:tcPr>
            <w:tcW w:w="962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2E3F37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Раздел 2. Подвижные игры и эстафеты (12 ч.)</w:t>
            </w:r>
          </w:p>
        </w:tc>
      </w:tr>
      <w:tr w:rsidR="009E6D6D" w:rsidRPr="009E6D6D" w:rsidTr="009E6D6D">
        <w:trPr>
          <w:trHeight w:val="367"/>
        </w:trPr>
        <w:tc>
          <w:tcPr>
            <w:tcW w:w="962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2E3F37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Подвижные игры (6ч.)</w:t>
            </w:r>
          </w:p>
        </w:tc>
      </w:tr>
      <w:tr w:rsidR="009E6D6D" w:rsidRPr="009E6D6D" w:rsidTr="002E3F37">
        <w:trPr>
          <w:trHeight w:val="357"/>
        </w:trPr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 15</w:t>
            </w:r>
          </w:p>
        </w:tc>
        <w:tc>
          <w:tcPr>
            <w:tcW w:w="4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«</w:t>
            </w: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Прыжки по кочкам»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9E6D6D" w:rsidRPr="009E6D6D" w:rsidTr="002E3F37">
        <w:trPr>
          <w:trHeight w:val="367"/>
        </w:trPr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 16</w:t>
            </w:r>
          </w:p>
        </w:tc>
        <w:tc>
          <w:tcPr>
            <w:tcW w:w="4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gramStart"/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« Кто</w:t>
            </w:r>
            <w:proofErr w:type="gramEnd"/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 xml:space="preserve"> быстрее встанет в круг»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9E6D6D" w:rsidRPr="009E6D6D" w:rsidTr="002E3F37">
        <w:trPr>
          <w:trHeight w:val="367"/>
        </w:trPr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 17</w:t>
            </w:r>
          </w:p>
        </w:tc>
        <w:tc>
          <w:tcPr>
            <w:tcW w:w="4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«Прыгающие воробушки»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9E6D6D" w:rsidRPr="009E6D6D" w:rsidTr="002E3F37">
        <w:trPr>
          <w:trHeight w:val="357"/>
        </w:trPr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 18</w:t>
            </w:r>
          </w:p>
        </w:tc>
        <w:tc>
          <w:tcPr>
            <w:tcW w:w="4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gramStart"/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« Конники</w:t>
            </w:r>
            <w:proofErr w:type="gramEnd"/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-спортсмены»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9E6D6D" w:rsidRPr="009E6D6D" w:rsidTr="002E3F37">
        <w:trPr>
          <w:trHeight w:val="599"/>
        </w:trPr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 19</w:t>
            </w:r>
          </w:p>
        </w:tc>
        <w:tc>
          <w:tcPr>
            <w:tcW w:w="4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2E3F37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«Удочка», «</w:t>
            </w:r>
            <w:r w:rsidR="009E6D6D" w:rsidRPr="009E6D6D">
              <w:rPr>
                <w:rFonts w:eastAsia="Times New Roman"/>
                <w:color w:val="000000"/>
                <w:szCs w:val="28"/>
                <w:lang w:eastAsia="ru-RU"/>
              </w:rPr>
              <w:t>Салки с прыжками»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9E6D6D" w:rsidRPr="009E6D6D" w:rsidTr="002E3F37">
        <w:trPr>
          <w:trHeight w:val="367"/>
        </w:trPr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 20</w:t>
            </w:r>
          </w:p>
        </w:tc>
        <w:tc>
          <w:tcPr>
            <w:tcW w:w="4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«К своим флажкам»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9E6D6D" w:rsidRPr="009E6D6D" w:rsidTr="009E6D6D">
        <w:trPr>
          <w:trHeight w:val="609"/>
        </w:trPr>
        <w:tc>
          <w:tcPr>
            <w:tcW w:w="962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b/>
                <w:color w:val="000000"/>
                <w:szCs w:val="28"/>
                <w:lang w:eastAsia="ru-RU"/>
              </w:rPr>
              <w:lastRenderedPageBreak/>
              <w:t>Эстафеты с бегом и прыжками, с преодолением препятствий (3ч.)</w:t>
            </w:r>
          </w:p>
        </w:tc>
      </w:tr>
      <w:tr w:rsidR="009E6D6D" w:rsidRPr="009E6D6D" w:rsidTr="002E3F37">
        <w:trPr>
          <w:trHeight w:val="367"/>
        </w:trPr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 21</w:t>
            </w:r>
          </w:p>
        </w:tc>
        <w:tc>
          <w:tcPr>
            <w:tcW w:w="4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«Не упусти мяч»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9E6D6D" w:rsidRPr="009E6D6D" w:rsidTr="002E3F37">
        <w:trPr>
          <w:trHeight w:val="357"/>
        </w:trPr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 22</w:t>
            </w:r>
          </w:p>
        </w:tc>
        <w:tc>
          <w:tcPr>
            <w:tcW w:w="4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«Бег по кочкам»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9E6D6D" w:rsidRPr="009E6D6D" w:rsidTr="002E3F37">
        <w:trPr>
          <w:trHeight w:val="367"/>
        </w:trPr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 23</w:t>
            </w:r>
          </w:p>
        </w:tc>
        <w:tc>
          <w:tcPr>
            <w:tcW w:w="4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«Чемпионы малого мяча»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9E6D6D" w:rsidRPr="009E6D6D" w:rsidTr="009E6D6D">
        <w:trPr>
          <w:trHeight w:val="367"/>
        </w:trPr>
        <w:tc>
          <w:tcPr>
            <w:tcW w:w="962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Эстафеты с баскетбольными мячами (3ч.)</w:t>
            </w:r>
          </w:p>
        </w:tc>
      </w:tr>
      <w:tr w:rsidR="009E6D6D" w:rsidRPr="009E6D6D" w:rsidTr="002E3F37">
        <w:trPr>
          <w:trHeight w:val="590"/>
        </w:trPr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 24</w:t>
            </w:r>
          </w:p>
        </w:tc>
        <w:tc>
          <w:tcPr>
            <w:tcW w:w="4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2E3F37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«Метко в цель», «Мяч соседу»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9E6D6D" w:rsidRPr="009E6D6D" w:rsidTr="002E3F37">
        <w:trPr>
          <w:trHeight w:val="599"/>
        </w:trPr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 25</w:t>
            </w:r>
          </w:p>
        </w:tc>
        <w:tc>
          <w:tcPr>
            <w:tcW w:w="4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«Брос</w:t>
            </w:r>
            <w:r w:rsidR="002E3F37">
              <w:rPr>
                <w:rFonts w:eastAsia="Times New Roman"/>
                <w:color w:val="000000"/>
                <w:szCs w:val="28"/>
                <w:lang w:eastAsia="ru-RU"/>
              </w:rPr>
              <w:t>ки в корзину», «Подвижная цель»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E6D6D" w:rsidRPr="009E6D6D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9E6D6D">
              <w:rPr>
                <w:rFonts w:eastAsia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9E6D6D" w:rsidRPr="002E3F37" w:rsidTr="009E6D6D">
        <w:trPr>
          <w:trHeight w:val="367"/>
        </w:trPr>
        <w:tc>
          <w:tcPr>
            <w:tcW w:w="962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E6D6D" w:rsidRPr="002E3F37" w:rsidRDefault="009E6D6D" w:rsidP="009E6D6D">
            <w:pPr>
              <w:shd w:val="clear" w:color="auto" w:fill="auto"/>
              <w:spacing w:after="150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2E3F37">
              <w:rPr>
                <w:rFonts w:eastAsia="Times New Roman"/>
                <w:b/>
                <w:color w:val="000000"/>
                <w:szCs w:val="28"/>
                <w:lang w:eastAsia="ru-RU"/>
              </w:rPr>
              <w:t>Самбо. Теоретический курс</w:t>
            </w:r>
          </w:p>
        </w:tc>
      </w:tr>
      <w:tr w:rsidR="009E6D6D" w:rsidRPr="002E3F37" w:rsidTr="002E3F37">
        <w:trPr>
          <w:trHeight w:val="357"/>
        </w:trPr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E6D6D" w:rsidRPr="002E3F37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E3F37">
              <w:rPr>
                <w:rFonts w:eastAsia="Times New Roman"/>
                <w:color w:val="000000"/>
                <w:szCs w:val="28"/>
                <w:lang w:eastAsia="ru-RU"/>
              </w:rPr>
              <w:t>26</w:t>
            </w:r>
          </w:p>
        </w:tc>
        <w:tc>
          <w:tcPr>
            <w:tcW w:w="4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E6D6D" w:rsidRPr="002E3F37" w:rsidRDefault="002E3F37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E3F37">
              <w:rPr>
                <w:color w:val="000000"/>
                <w:szCs w:val="28"/>
                <w:shd w:val="clear" w:color="auto" w:fill="FFFFFF"/>
              </w:rPr>
              <w:t xml:space="preserve">Вводное занятие. </w:t>
            </w:r>
            <w:r w:rsidRPr="002E3F37">
              <w:rPr>
                <w:color w:val="000000"/>
                <w:szCs w:val="28"/>
                <w:shd w:val="clear" w:color="auto" w:fill="FFFFFF"/>
              </w:rPr>
              <w:t>Физическая культура и спорт в России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E6D6D" w:rsidRPr="002E3F37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E6D6D" w:rsidRPr="002E3F37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9E6D6D" w:rsidRPr="002E3F37" w:rsidTr="002E3F37">
        <w:trPr>
          <w:trHeight w:val="367"/>
        </w:trPr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E6D6D" w:rsidRPr="002E3F37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E3F37">
              <w:rPr>
                <w:rFonts w:eastAsia="Times New Roman"/>
                <w:color w:val="000000"/>
                <w:szCs w:val="28"/>
                <w:lang w:eastAsia="ru-RU"/>
              </w:rPr>
              <w:t>27</w:t>
            </w:r>
          </w:p>
        </w:tc>
        <w:tc>
          <w:tcPr>
            <w:tcW w:w="4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E6D6D" w:rsidRPr="002E3F37" w:rsidRDefault="002E3F37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E3F37">
              <w:rPr>
                <w:color w:val="000000"/>
                <w:szCs w:val="28"/>
                <w:shd w:val="clear" w:color="auto" w:fill="FFFFFF"/>
              </w:rPr>
              <w:t>История развития САМБО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E6D6D" w:rsidRPr="002E3F37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E6D6D" w:rsidRPr="002E3F37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9E6D6D" w:rsidRPr="002E3F37" w:rsidTr="002E3F37">
        <w:trPr>
          <w:trHeight w:val="367"/>
        </w:trPr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E6D6D" w:rsidRPr="002E3F37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E3F37">
              <w:rPr>
                <w:rFonts w:eastAsia="Times New Roman"/>
                <w:color w:val="000000"/>
                <w:szCs w:val="28"/>
                <w:lang w:eastAsia="ru-RU"/>
              </w:rPr>
              <w:t>28</w:t>
            </w:r>
          </w:p>
        </w:tc>
        <w:tc>
          <w:tcPr>
            <w:tcW w:w="4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E6D6D" w:rsidRPr="002E3F37" w:rsidRDefault="002E3F37" w:rsidP="002E3F37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Правило борьбы самбо; ритуалы</w:t>
            </w:r>
            <w:bookmarkStart w:id="2" w:name="_GoBack"/>
            <w:bookmarkEnd w:id="2"/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E6D6D" w:rsidRPr="002E3F37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E6D6D" w:rsidRPr="002E3F37" w:rsidRDefault="009E6D6D" w:rsidP="009E6D6D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E3F37" w:rsidRPr="002E3F37" w:rsidTr="002E3F37">
        <w:trPr>
          <w:trHeight w:val="357"/>
        </w:trPr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3F37" w:rsidRPr="002E3F37" w:rsidRDefault="002E3F37" w:rsidP="002E3F37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E3F37">
              <w:rPr>
                <w:rFonts w:eastAsia="Times New Roman"/>
                <w:color w:val="000000"/>
                <w:szCs w:val="28"/>
                <w:lang w:eastAsia="ru-RU"/>
              </w:rPr>
              <w:t>29</w:t>
            </w:r>
          </w:p>
        </w:tc>
        <w:tc>
          <w:tcPr>
            <w:tcW w:w="4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3F37" w:rsidRPr="002E3F37" w:rsidRDefault="002E3F37" w:rsidP="002E3F37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E3F37">
              <w:rPr>
                <w:rFonts w:eastAsia="Times New Roman"/>
                <w:color w:val="000000"/>
                <w:szCs w:val="28"/>
                <w:lang w:eastAsia="ru-RU"/>
              </w:rPr>
              <w:t>Запрещенные технические действия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3F37" w:rsidRPr="002E3F37" w:rsidRDefault="002E3F37" w:rsidP="002E3F37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3F37" w:rsidRPr="002E3F37" w:rsidRDefault="002E3F37" w:rsidP="002E3F37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E3F37" w:rsidRPr="002E3F37" w:rsidTr="002E3F37">
        <w:trPr>
          <w:trHeight w:val="367"/>
        </w:trPr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3F37" w:rsidRPr="002E3F37" w:rsidRDefault="002E3F37" w:rsidP="002E3F37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E3F37">
              <w:rPr>
                <w:rFonts w:eastAsia="Times New Roman"/>
                <w:color w:val="000000"/>
                <w:szCs w:val="28"/>
                <w:lang w:eastAsia="ru-RU"/>
              </w:rPr>
              <w:t>30</w:t>
            </w:r>
          </w:p>
        </w:tc>
        <w:tc>
          <w:tcPr>
            <w:tcW w:w="4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3F37" w:rsidRPr="002E3F37" w:rsidRDefault="002E3F37" w:rsidP="002E3F37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E3F37">
              <w:rPr>
                <w:color w:val="000000"/>
                <w:szCs w:val="28"/>
                <w:shd w:val="clear" w:color="auto" w:fill="FFFFFF"/>
              </w:rPr>
              <w:t>Режим борца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3F37" w:rsidRPr="002E3F37" w:rsidRDefault="002E3F37" w:rsidP="002E3F37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3F37" w:rsidRPr="002E3F37" w:rsidRDefault="002E3F37" w:rsidP="002E3F37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E3F37" w:rsidRPr="002E3F37" w:rsidTr="002E3F37">
        <w:trPr>
          <w:trHeight w:val="367"/>
        </w:trPr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3F37" w:rsidRPr="002E3F37" w:rsidRDefault="002E3F37" w:rsidP="002E3F37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E3F37">
              <w:rPr>
                <w:rFonts w:eastAsia="Times New Roman"/>
                <w:color w:val="000000"/>
                <w:szCs w:val="28"/>
                <w:lang w:eastAsia="ru-RU"/>
              </w:rPr>
              <w:t>31</w:t>
            </w:r>
          </w:p>
        </w:tc>
        <w:tc>
          <w:tcPr>
            <w:tcW w:w="4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3F37" w:rsidRPr="002E3F37" w:rsidRDefault="002E3F37" w:rsidP="002E3F37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E3F37">
              <w:rPr>
                <w:color w:val="000000"/>
                <w:szCs w:val="28"/>
                <w:shd w:val="clear" w:color="auto" w:fill="FFFFFF"/>
              </w:rPr>
              <w:t xml:space="preserve">Техника </w:t>
            </w:r>
            <w:proofErr w:type="spellStart"/>
            <w:r w:rsidRPr="002E3F37">
              <w:rPr>
                <w:color w:val="000000"/>
                <w:szCs w:val="28"/>
                <w:shd w:val="clear" w:color="auto" w:fill="FFFFFF"/>
              </w:rPr>
              <w:t>самостраховки</w:t>
            </w:r>
            <w:proofErr w:type="spellEnd"/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3F37" w:rsidRPr="002E3F37" w:rsidRDefault="002E3F37" w:rsidP="002E3F37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3F37" w:rsidRPr="002E3F37" w:rsidRDefault="002E3F37" w:rsidP="002E3F37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E3F37" w:rsidRPr="002E3F37" w:rsidTr="002E3F37">
        <w:trPr>
          <w:trHeight w:val="357"/>
        </w:trPr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3F37" w:rsidRPr="002E3F37" w:rsidRDefault="002E3F37" w:rsidP="002E3F37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E3F37">
              <w:rPr>
                <w:rFonts w:eastAsia="Times New Roman"/>
                <w:color w:val="000000"/>
                <w:szCs w:val="28"/>
                <w:lang w:eastAsia="ru-RU"/>
              </w:rPr>
              <w:t>32</w:t>
            </w:r>
          </w:p>
        </w:tc>
        <w:tc>
          <w:tcPr>
            <w:tcW w:w="4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3F37" w:rsidRPr="002E3F37" w:rsidRDefault="002E3F37" w:rsidP="002E3F37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E3F37">
              <w:rPr>
                <w:color w:val="000000"/>
                <w:szCs w:val="28"/>
                <w:shd w:val="clear" w:color="auto" w:fill="FFFFFF"/>
              </w:rPr>
              <w:t>Техника борьбы в стойке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3F37" w:rsidRPr="002E3F37" w:rsidRDefault="002E3F37" w:rsidP="002E3F37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3F37" w:rsidRPr="002E3F37" w:rsidRDefault="002E3F37" w:rsidP="002E3F37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E3F37" w:rsidRPr="002E3F37" w:rsidTr="002E3F37">
        <w:trPr>
          <w:trHeight w:val="367"/>
        </w:trPr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3F37" w:rsidRPr="002E3F37" w:rsidRDefault="002E3F37" w:rsidP="002E3F37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E3F37">
              <w:rPr>
                <w:rFonts w:eastAsia="Times New Roman"/>
                <w:color w:val="000000"/>
                <w:szCs w:val="28"/>
                <w:lang w:eastAsia="ru-RU"/>
              </w:rPr>
              <w:t>33</w:t>
            </w:r>
          </w:p>
        </w:tc>
        <w:tc>
          <w:tcPr>
            <w:tcW w:w="4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3F37" w:rsidRPr="002E3F37" w:rsidRDefault="002E3F37" w:rsidP="002E3F37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E3F37">
              <w:rPr>
                <w:color w:val="000000"/>
                <w:szCs w:val="28"/>
                <w:shd w:val="clear" w:color="auto" w:fill="FFFFFF"/>
              </w:rPr>
              <w:t>Техника борьбы лёжа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3F37" w:rsidRPr="002E3F37" w:rsidRDefault="002E3F37" w:rsidP="002E3F37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3F37" w:rsidRPr="002E3F37" w:rsidRDefault="002E3F37" w:rsidP="002E3F37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2E3F37" w:rsidRPr="002E3F37" w:rsidTr="002E3F37">
        <w:trPr>
          <w:trHeight w:val="367"/>
        </w:trPr>
        <w:tc>
          <w:tcPr>
            <w:tcW w:w="7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3F37" w:rsidRPr="002E3F37" w:rsidRDefault="002E3F37" w:rsidP="002E3F37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E3F37">
              <w:rPr>
                <w:rFonts w:eastAsia="Times New Roman"/>
                <w:color w:val="000000"/>
                <w:szCs w:val="28"/>
                <w:lang w:eastAsia="ru-RU"/>
              </w:rPr>
              <w:t>34</w:t>
            </w:r>
          </w:p>
        </w:tc>
        <w:tc>
          <w:tcPr>
            <w:tcW w:w="4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3F37" w:rsidRPr="002E3F37" w:rsidRDefault="002E3F37" w:rsidP="002E3F37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2E3F37">
              <w:rPr>
                <w:color w:val="000000"/>
                <w:szCs w:val="28"/>
                <w:shd w:val="clear" w:color="auto" w:fill="FFFFFF"/>
              </w:rPr>
              <w:t>Простейшие способы самозащиты от захватов и обхватов</w:t>
            </w:r>
          </w:p>
        </w:tc>
        <w:tc>
          <w:tcPr>
            <w:tcW w:w="19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3F37" w:rsidRPr="002E3F37" w:rsidRDefault="002E3F37" w:rsidP="002E3F37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E3F37" w:rsidRPr="002E3F37" w:rsidRDefault="002E3F37" w:rsidP="002E3F37">
            <w:pPr>
              <w:shd w:val="clear" w:color="auto" w:fill="auto"/>
              <w:spacing w:after="150"/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</w:tbl>
    <w:p w:rsidR="00F27B9A" w:rsidRPr="002E3F37" w:rsidRDefault="00F27B9A">
      <w:pPr>
        <w:rPr>
          <w:szCs w:val="28"/>
        </w:rPr>
      </w:pPr>
    </w:p>
    <w:sectPr w:rsidR="00F27B9A" w:rsidRPr="002E3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6D"/>
    <w:rsid w:val="0001725B"/>
    <w:rsid w:val="00023722"/>
    <w:rsid w:val="00100954"/>
    <w:rsid w:val="002E3F37"/>
    <w:rsid w:val="00447E4A"/>
    <w:rsid w:val="009E6D6D"/>
    <w:rsid w:val="00A20DA4"/>
    <w:rsid w:val="00DC4546"/>
    <w:rsid w:val="00E86B9C"/>
    <w:rsid w:val="00F27B9A"/>
    <w:rsid w:val="00FD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D8BAE-6E52-448A-A2C8-1FA8A525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954"/>
    <w:pPr>
      <w:shd w:val="clear" w:color="auto" w:fill="FFFFFF"/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6D6D"/>
    <w:pPr>
      <w:shd w:val="clear" w:color="auto" w:fill="auto"/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454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4546"/>
    <w:rPr>
      <w:rFonts w:ascii="Segoe UI" w:hAnsi="Segoe UI" w:cs="Segoe UI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6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2023-09-22T19:46:00Z</cp:lastPrinted>
  <dcterms:created xsi:type="dcterms:W3CDTF">2023-09-22T19:23:00Z</dcterms:created>
  <dcterms:modified xsi:type="dcterms:W3CDTF">2023-09-22T19:47:00Z</dcterms:modified>
</cp:coreProperties>
</file>